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22" w:rsidRDefault="00F42422" w:rsidP="00F4242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РОССИЙСКАЯ   ФЕДЕРАЦИЯ</w:t>
      </w:r>
    </w:p>
    <w:p w:rsidR="00F42422" w:rsidRDefault="00F42422" w:rsidP="00F4242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СОВЕТ ДЕПУТАТОВ ГАЛАХОВСКОГО МУНИЦИПАЛЬНОГО</w:t>
      </w:r>
      <w:r>
        <w:rPr>
          <w:rFonts w:ascii="Times New Roman CYR" w:hAnsi="Times New Roman CYR" w:cs="Times New Roman CYR"/>
          <w:sz w:val="26"/>
          <w:szCs w:val="26"/>
        </w:rPr>
        <w:br/>
        <w:t>ОБРАЗОВАНИЯ</w:t>
      </w:r>
      <w:r>
        <w:rPr>
          <w:rFonts w:ascii="Times New Roman CYR" w:hAnsi="Times New Roman CYR" w:cs="Times New Roman CYR"/>
          <w:sz w:val="26"/>
          <w:szCs w:val="26"/>
        </w:rPr>
        <w:br/>
        <w:t>ЕКАТЕРИНОВСКОГО МУНИЦИПАЛЬНОГО РАЙОНА, САРАТОВСКОЙ</w:t>
      </w:r>
      <w:r>
        <w:rPr>
          <w:rFonts w:ascii="Times New Roman CYR" w:hAnsi="Times New Roman CYR" w:cs="Times New Roman CYR"/>
          <w:sz w:val="26"/>
          <w:szCs w:val="26"/>
        </w:rPr>
        <w:br/>
        <w:t>ОБЛАСТИ</w:t>
      </w:r>
    </w:p>
    <w:p w:rsidR="00F42422" w:rsidRDefault="00F42422" w:rsidP="00F424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шестьдесят второе заседание Совета депутатов Галаховского муниципального образования</w:t>
      </w:r>
    </w:p>
    <w:p w:rsidR="00F42422" w:rsidRDefault="00F42422" w:rsidP="00F4242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второго созыва</w:t>
      </w:r>
    </w:p>
    <w:p w:rsidR="00F42422" w:rsidRPr="00F42422" w:rsidRDefault="00F42422" w:rsidP="00F42422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F42422" w:rsidRPr="00F42422" w:rsidRDefault="00F42422" w:rsidP="00F42422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F42422" w:rsidRPr="00F42422" w:rsidRDefault="00F42422" w:rsidP="00F42422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F42422" w:rsidRDefault="00F42422" w:rsidP="00F4242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</w:t>
      </w:r>
    </w:p>
    <w:p w:rsidR="00F42422" w:rsidRPr="00F42422" w:rsidRDefault="00F42422" w:rsidP="00F4242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42422" w:rsidRDefault="00F42422" w:rsidP="00F424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t>от 21 мая 2012 года №98</w:t>
      </w:r>
    </w:p>
    <w:p w:rsidR="00F42422" w:rsidRDefault="00F42422" w:rsidP="00F424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село Галахово</w:t>
      </w:r>
    </w:p>
    <w:p w:rsidR="00F42422" w:rsidRPr="00F42422" w:rsidRDefault="00F42422" w:rsidP="00F4242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42422" w:rsidRDefault="00F42422" w:rsidP="00F424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42422">
        <w:t xml:space="preserve"> </w:t>
      </w:r>
      <w:r w:rsidRPr="00F42422">
        <w:tab/>
      </w:r>
      <w:r w:rsidRPr="00F42422"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В соответствии с Федеральным законом РФ от 20.03.2011 г. №41 -ФЗ </w:t>
      </w:r>
      <w:r w:rsidRPr="00F42422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</w:t>
      </w:r>
      <w:r w:rsidRPr="00F42422">
        <w:rPr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в связи с тем,что на территории Галаховского муниципального образования Екатериновского муниципального района, Саратовской области не предполагается изменение существующего использования территории поселения, отсутствует утвержденная программа комплексного социально- экономического развития и схемами территориального планирования Саратовской области и Екатериновского муниципального района не предусмотрено размещение объектов федерального, регионального и местного значения, Совет депутатов Галаховского  муниципального образования Екатериновского муниципального района Саратовской области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РЕШИЛ:</w:t>
      </w:r>
    </w:p>
    <w:p w:rsidR="00F42422" w:rsidRPr="00F42422" w:rsidRDefault="00F42422" w:rsidP="00F4242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42422" w:rsidRDefault="00F42422" w:rsidP="00F424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F42422">
        <w:rPr>
          <w:b/>
          <w:bCs/>
          <w:sz w:val="26"/>
          <w:szCs w:val="26"/>
        </w:rPr>
        <w:tab/>
        <w:t>1.</w:t>
      </w:r>
      <w:r>
        <w:rPr>
          <w:rFonts w:ascii="Times New Roman CYR" w:hAnsi="Times New Roman CYR" w:cs="Times New Roman CYR"/>
          <w:sz w:val="26"/>
          <w:szCs w:val="26"/>
        </w:rPr>
        <w:t>Признать отсутствие необходимости разработки генерального плана Галаховского муниципального образования Екатериновского муниципального района Саратовской области.</w:t>
      </w:r>
    </w:p>
    <w:p w:rsidR="00F42422" w:rsidRDefault="00F42422" w:rsidP="00F424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F42422">
        <w:rPr>
          <w:sz w:val="26"/>
          <w:szCs w:val="26"/>
        </w:rPr>
        <w:tab/>
      </w:r>
      <w:r w:rsidRPr="00F42422">
        <w:rPr>
          <w:b/>
          <w:bCs/>
          <w:sz w:val="26"/>
          <w:szCs w:val="26"/>
        </w:rPr>
        <w:t>2.</w:t>
      </w:r>
      <w:r>
        <w:rPr>
          <w:rFonts w:ascii="Times New Roman CYR" w:hAnsi="Times New Roman CYR" w:cs="Times New Roman CYR"/>
          <w:sz w:val="26"/>
          <w:szCs w:val="26"/>
        </w:rPr>
        <w:t>Подготовить до 31.12.2012 года правила земплепользования и застройки Галаховского муниципального образования, Екатериновского муниципального района, Саратовской области.</w:t>
      </w:r>
    </w:p>
    <w:p w:rsidR="00F42422" w:rsidRPr="00F42422" w:rsidRDefault="00F42422" w:rsidP="00F4242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42422" w:rsidRPr="00F42422" w:rsidRDefault="00F42422" w:rsidP="00F4242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42422" w:rsidRPr="00F42422" w:rsidRDefault="00F42422" w:rsidP="00F4242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42422" w:rsidRDefault="00F42422" w:rsidP="00F424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Галаховского</w:t>
      </w:r>
    </w:p>
    <w:p w:rsidR="00F42422" w:rsidRPr="00F42422" w:rsidRDefault="00F42422" w:rsidP="00F4242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муниципального образования                                                            В.И. Иванушкин</w:t>
      </w:r>
    </w:p>
    <w:p w:rsidR="00ED5B28" w:rsidRDefault="00ED5B28"/>
    <w:sectPr w:rsidR="00ED5B28" w:rsidSect="00ED5B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486" w:rsidRDefault="00C35486">
      <w:r>
        <w:separator/>
      </w:r>
    </w:p>
  </w:endnote>
  <w:endnote w:type="continuationSeparator" w:id="1">
    <w:p w:rsidR="00C35486" w:rsidRDefault="00C35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28" w:rsidRDefault="00ED5B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28" w:rsidRDefault="00ED5B2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28" w:rsidRDefault="00ED5B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486" w:rsidRDefault="00C35486">
      <w:r>
        <w:separator/>
      </w:r>
    </w:p>
  </w:footnote>
  <w:footnote w:type="continuationSeparator" w:id="1">
    <w:p w:rsidR="00C35486" w:rsidRDefault="00C35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28" w:rsidRDefault="00ED5B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28" w:rsidRDefault="00ED5B2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28" w:rsidRDefault="00ED5B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35486"/>
    <w:rsid w:val="000C4C75"/>
    <w:rsid w:val="00C35486"/>
    <w:rsid w:val="00ED5B28"/>
    <w:rsid w:val="00F4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4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2018-05-31T07:00:00Z</dcterms:created>
  <dcterms:modified xsi:type="dcterms:W3CDTF">2018-05-31T07:02:00Z</dcterms:modified>
</cp:coreProperties>
</file>