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40" w:rsidRDefault="00703240" w:rsidP="00703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C3840" w:rsidRDefault="00703240" w:rsidP="00703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ГАЛАХОВСКОГО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703240" w:rsidRDefault="00703240" w:rsidP="00703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Одиннадцатое заседание 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03240" w:rsidRDefault="00703240" w:rsidP="00703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40" w:rsidRDefault="00703240" w:rsidP="00703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3240" w:rsidRDefault="00703240" w:rsidP="00BA1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792" w:rsidRDefault="00BA1792" w:rsidP="00BA1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9 января 2014 года №15</w:t>
      </w:r>
    </w:p>
    <w:p w:rsidR="00443E39" w:rsidRDefault="00443E39" w:rsidP="00BA1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E39" w:rsidRDefault="00443E39" w:rsidP="00BA1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0F006D">
        <w:rPr>
          <w:rFonts w:ascii="Times New Roman" w:hAnsi="Times New Roman" w:cs="Times New Roman"/>
          <w:b/>
          <w:sz w:val="28"/>
          <w:szCs w:val="28"/>
        </w:rPr>
        <w:t xml:space="preserve"> муниципального дорожного фонда</w:t>
      </w:r>
    </w:p>
    <w:p w:rsidR="000F006D" w:rsidRDefault="000F006D" w:rsidP="00BA1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F006D" w:rsidRDefault="000F006D" w:rsidP="00BA1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образования.</w:t>
      </w:r>
    </w:p>
    <w:p w:rsidR="00E15505" w:rsidRDefault="00E15505" w:rsidP="00BA1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505" w:rsidRDefault="00E15505" w:rsidP="00BA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179,4 Бюджетного кодекса Российской Федерации, Федеральным законом от 8 ноября 2007 года №257-ФЗ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291A40">
        <w:rPr>
          <w:rFonts w:ascii="Times New Roman" w:hAnsi="Times New Roman" w:cs="Times New Roman"/>
          <w:sz w:val="28"/>
          <w:szCs w:val="28"/>
        </w:rPr>
        <w:t xml:space="preserve">», руководствуясь статьей  3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E15505" w:rsidRDefault="00E15505" w:rsidP="00BA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05" w:rsidRDefault="00E15505" w:rsidP="00E1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05">
        <w:rPr>
          <w:rFonts w:ascii="Times New Roman" w:hAnsi="Times New Roman" w:cs="Times New Roman"/>
          <w:b/>
          <w:sz w:val="28"/>
          <w:szCs w:val="28"/>
        </w:rPr>
        <w:t>РЕШИЛ</w:t>
      </w:r>
    </w:p>
    <w:p w:rsidR="00E5222F" w:rsidRDefault="00E5222F" w:rsidP="00E1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05" w:rsidRDefault="00E15505" w:rsidP="00E1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Создать с 1 января 2014 года муниципальный дорожный фонд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5222F" w:rsidRDefault="00E15505" w:rsidP="00E52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2.Утвердить Порядок формирования и использования бюджетных</w:t>
      </w:r>
      <w:r w:rsidR="00E5222F">
        <w:rPr>
          <w:rFonts w:ascii="Times New Roman" w:hAnsi="Times New Roman" w:cs="Times New Roman"/>
          <w:sz w:val="28"/>
          <w:szCs w:val="28"/>
        </w:rPr>
        <w:t xml:space="preserve"> ассигнований муниципального дорожного фонда администрации </w:t>
      </w:r>
      <w:proofErr w:type="spellStart"/>
      <w:r w:rsidR="00E5222F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E5222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согласно приложению.</w:t>
      </w:r>
    </w:p>
    <w:p w:rsidR="00E5222F" w:rsidRDefault="00E5222F" w:rsidP="00E52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3.Обнародовать настоящее решение на информационном стенде в фойе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в сети Интернет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E5222F" w:rsidRDefault="00E5222F" w:rsidP="00E1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со дня его официального опубликования.</w:t>
      </w:r>
    </w:p>
    <w:p w:rsidR="00E5222F" w:rsidRDefault="00E5222F" w:rsidP="00E1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22F" w:rsidRDefault="00E5222F" w:rsidP="00E1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22F" w:rsidRDefault="00E5222F" w:rsidP="00E1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22F" w:rsidRPr="008C460B" w:rsidRDefault="008C460B" w:rsidP="00E15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60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C460B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8C460B" w:rsidRDefault="008C460B" w:rsidP="00E15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60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В.И. </w:t>
      </w:r>
      <w:proofErr w:type="gramStart"/>
      <w:r w:rsidRPr="008C460B">
        <w:rPr>
          <w:rFonts w:ascii="Times New Roman" w:hAnsi="Times New Roman" w:cs="Times New Roman"/>
          <w:b/>
          <w:sz w:val="28"/>
          <w:szCs w:val="28"/>
        </w:rPr>
        <w:t>Иванушкин</w:t>
      </w:r>
      <w:proofErr w:type="gramEnd"/>
    </w:p>
    <w:p w:rsidR="008C460B" w:rsidRDefault="008C460B" w:rsidP="00E15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60B" w:rsidRDefault="008C460B" w:rsidP="00E15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60B" w:rsidRDefault="008C460B" w:rsidP="00E15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60B" w:rsidRDefault="0070282B" w:rsidP="007028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8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решению №15 </w:t>
      </w:r>
    </w:p>
    <w:p w:rsidR="0070282B" w:rsidRDefault="0070282B" w:rsidP="007028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9.01. 2014 года Совета  депутатов</w:t>
      </w:r>
    </w:p>
    <w:p w:rsidR="0070282B" w:rsidRDefault="0070282B" w:rsidP="007028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70282B" w:rsidRDefault="0070282B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2B" w:rsidRPr="0070282B" w:rsidRDefault="0070282B" w:rsidP="0070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82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282B" w:rsidRDefault="0070282B" w:rsidP="0070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82B">
        <w:rPr>
          <w:rFonts w:ascii="Times New Roman" w:hAnsi="Times New Roman" w:cs="Times New Roman"/>
          <w:b/>
          <w:sz w:val="28"/>
          <w:szCs w:val="28"/>
        </w:rPr>
        <w:t xml:space="preserve">Формирования и использования бюджетных ассигнований муниципального дорожного фонда администрации </w:t>
      </w:r>
      <w:proofErr w:type="spellStart"/>
      <w:r w:rsidRPr="0070282B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70282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0282B" w:rsidRDefault="0070282B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2B" w:rsidRDefault="0070282B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1.Настоящий порядок определяет правила формирования и использования бюджетных ассигнований муниципального дорожного фонда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0282B" w:rsidRDefault="0070282B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Муниципальный дорожный фонд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</w:t>
      </w:r>
      <w:r w:rsidR="006C6DAE">
        <w:rPr>
          <w:rFonts w:ascii="Times New Roman" w:hAnsi="Times New Roman" w:cs="Times New Roman"/>
          <w:sz w:val="28"/>
          <w:szCs w:val="28"/>
        </w:rPr>
        <w:t xml:space="preserve"> многоквартирных домов населенных пунктов на территории </w:t>
      </w:r>
      <w:proofErr w:type="spellStart"/>
      <w:r w:rsidR="006C6DA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6C6D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C6DAE" w:rsidRDefault="006C6DAE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3.Объем бюджетных ассигнований муниципального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утверждается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 О бюджете на очередной финансовый год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период) в размере не менее пр</w:t>
      </w:r>
      <w:r w:rsidR="004F2E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гнозируемого объема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от:</w:t>
      </w:r>
    </w:p>
    <w:p w:rsidR="006C6DAE" w:rsidRDefault="006C6DAE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1)акцизов на автомобильный бензин, прямогонный бензин, дизель</w:t>
      </w:r>
      <w:r w:rsidR="004F2E76">
        <w:rPr>
          <w:rFonts w:ascii="Times New Roman" w:hAnsi="Times New Roman" w:cs="Times New Roman"/>
          <w:sz w:val="28"/>
          <w:szCs w:val="28"/>
        </w:rPr>
        <w:t>ное топливо, моторные масла для</w:t>
      </w:r>
      <w:r>
        <w:rPr>
          <w:rFonts w:ascii="Times New Roman" w:hAnsi="Times New Roman" w:cs="Times New Roman"/>
          <w:sz w:val="28"/>
          <w:szCs w:val="28"/>
        </w:rPr>
        <w:t xml:space="preserve"> (или) карбюраторных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6C6DAE" w:rsidRDefault="006C6DAE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2)использование имущества, входящего в состав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</w:t>
      </w:r>
      <w:r w:rsidR="004F2E7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F2E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4F2E76" w:rsidRDefault="006C6DAE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платы за оказание услуг по присоединению объектов дорожного сервиса к автомобильным дорогам общего пользования местного значения</w:t>
      </w:r>
      <w:r w:rsidR="004F2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E7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F2E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021528" w:rsidRDefault="004F2E76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денежных средств, поступающих в местный бюджет, от уплаты неустоек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штрафов, пеней), а также от возмещения убытков муниципального  заказчика, взысканных в установленном порядке в связи с нарушением исполнителем (</w:t>
      </w:r>
      <w:r w:rsidR="00021528">
        <w:rPr>
          <w:rFonts w:ascii="Times New Roman" w:hAnsi="Times New Roman" w:cs="Times New Roman"/>
          <w:sz w:val="28"/>
          <w:szCs w:val="28"/>
        </w:rPr>
        <w:t xml:space="preserve">подрядчиком) условий муниципального контракта или иных договоров, финансируемых за счет средств муниципального дорожного фонда </w:t>
      </w:r>
      <w:proofErr w:type="spellStart"/>
      <w:r w:rsidR="0002152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0215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или в связи с уклонением от заключения такого контракта или иных договоров;</w:t>
      </w:r>
    </w:p>
    <w:p w:rsidR="00021528" w:rsidRDefault="00021528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5)поступлений в виде субсидий, субвенций из бюджетов бюджетной системы Российской Федерации на финансовое обеспечение дорожной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 отношении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85B42" w:rsidRDefault="00021528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6)безвозмездных поступлений от физических и юридических лиц на финансовое обеспечение дорожной деятельности, в том</w:t>
      </w:r>
      <w:r w:rsidR="00785B42">
        <w:rPr>
          <w:rFonts w:ascii="Times New Roman" w:hAnsi="Times New Roman" w:cs="Times New Roman"/>
          <w:sz w:val="28"/>
          <w:szCs w:val="28"/>
        </w:rPr>
        <w:t xml:space="preserve"> числе добровольных пожертвований, в отношении автомобильных дорог общего пользования местного значения </w:t>
      </w:r>
      <w:proofErr w:type="spellStart"/>
      <w:r w:rsidR="00785B42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785B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85B42" w:rsidRDefault="00785B42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85B42" w:rsidRDefault="00785B42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денежных средств, внесенных участником конкурса или аукциона, проводимых в целях заключения муниципального контракта, фиксируемого за счет средств муниципального дорожного 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2922D6" w:rsidRDefault="00785B42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передачи в аренду участков, расположенных в полосе отвода</w:t>
      </w:r>
      <w:r w:rsidR="002922D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2922D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2922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922D6" w:rsidRDefault="002922D6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4.Бюджетные ассигнования муниципального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направляются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C6DAE" w:rsidRDefault="002922D6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искусственных сооружений на них, а также капитальному ремонту и ремонту дворовых территорий многоквартирных домов, проездов</w:t>
      </w:r>
      <w:r w:rsidR="006C6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дворовым территориям многоквартирных домов населенных пунктов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2922D6" w:rsidRDefault="002922D6" w:rsidP="0070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2)инвентаризацию, паспортизацию, диагностику, обследование, разработку проектов органи</w:t>
      </w:r>
      <w:r w:rsidR="00F43D91">
        <w:rPr>
          <w:rFonts w:ascii="Times New Roman" w:hAnsi="Times New Roman" w:cs="Times New Roman"/>
          <w:sz w:val="28"/>
          <w:szCs w:val="28"/>
        </w:rPr>
        <w:t>зации дорожного движения, подсчет интенсивности дорожного движения, пропускной способности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деятельности, аренда, выкуп земельных участков</w:t>
      </w:r>
      <w:proofErr w:type="gramEnd"/>
      <w:r w:rsidR="00F43D91">
        <w:rPr>
          <w:rFonts w:ascii="Times New Roman" w:hAnsi="Times New Roman" w:cs="Times New Roman"/>
          <w:sz w:val="28"/>
          <w:szCs w:val="28"/>
        </w:rPr>
        <w:t>, объектов недвижимости, используемых в дорожной деятельности, возмещение их стоимости  в соответствии с законодательством.</w:t>
      </w:r>
    </w:p>
    <w:p w:rsidR="004D3888" w:rsidRDefault="00F43D91" w:rsidP="00BA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5.Использовани</w:t>
      </w:r>
      <w:r w:rsidR="001A49AB">
        <w:rPr>
          <w:rFonts w:ascii="Times New Roman" w:hAnsi="Times New Roman" w:cs="Times New Roman"/>
          <w:sz w:val="28"/>
          <w:szCs w:val="28"/>
        </w:rPr>
        <w:t xml:space="preserve">е бюджетных ассигнований муниципального дорожного фонда </w:t>
      </w:r>
      <w:proofErr w:type="spellStart"/>
      <w:r w:rsidR="001A49A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1A49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осуществляется в соответствии с решением Совета депутатов </w:t>
      </w:r>
      <w:proofErr w:type="spellStart"/>
      <w:r w:rsidR="001A49A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1A49AB">
        <w:rPr>
          <w:rFonts w:ascii="Times New Roman" w:hAnsi="Times New Roman" w:cs="Times New Roman"/>
          <w:sz w:val="28"/>
          <w:szCs w:val="28"/>
        </w:rPr>
        <w:t xml:space="preserve"> </w:t>
      </w:r>
      <w:r w:rsidR="001A49A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о бюджете на очередной финансовый год (очередной финансовый год и плановый период) в рамка</w:t>
      </w:r>
      <w:r w:rsidR="00EF4196">
        <w:rPr>
          <w:rFonts w:ascii="Times New Roman" w:hAnsi="Times New Roman" w:cs="Times New Roman"/>
          <w:sz w:val="28"/>
          <w:szCs w:val="28"/>
        </w:rPr>
        <w:t>х реализации муниципальных</w:t>
      </w:r>
      <w:r w:rsidR="001A49AB">
        <w:rPr>
          <w:rFonts w:ascii="Times New Roman" w:hAnsi="Times New Roman" w:cs="Times New Roman"/>
          <w:sz w:val="28"/>
          <w:szCs w:val="28"/>
        </w:rPr>
        <w:t xml:space="preserve"> прог</w:t>
      </w:r>
      <w:r w:rsidR="00EF4196">
        <w:rPr>
          <w:rFonts w:ascii="Times New Roman" w:hAnsi="Times New Roman" w:cs="Times New Roman"/>
          <w:sz w:val="28"/>
          <w:szCs w:val="28"/>
        </w:rPr>
        <w:t xml:space="preserve">рамм утвержденных Постановлением администрации </w:t>
      </w:r>
      <w:proofErr w:type="spellStart"/>
      <w:r w:rsidR="00EF419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EF41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49AB">
        <w:rPr>
          <w:rFonts w:ascii="Times New Roman" w:hAnsi="Times New Roman" w:cs="Times New Roman"/>
          <w:sz w:val="28"/>
          <w:szCs w:val="28"/>
        </w:rPr>
        <w:t>, а также не программных мероприятий,</w:t>
      </w:r>
      <w:r w:rsidR="004D3888">
        <w:rPr>
          <w:rFonts w:ascii="Times New Roman" w:hAnsi="Times New Roman" w:cs="Times New Roman"/>
          <w:sz w:val="28"/>
          <w:szCs w:val="28"/>
        </w:rPr>
        <w:t xml:space="preserve"> утвержденных иными нормативными правовыми актами, устанавливающими расходные обязательства в сфере дорожного хозяйства.</w:t>
      </w:r>
      <w:proofErr w:type="gramEnd"/>
    </w:p>
    <w:p w:rsidR="004D3888" w:rsidRDefault="004D3888" w:rsidP="00BA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4D3888" w:rsidRDefault="004D3888" w:rsidP="00BA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6.Главным распорядителем средств муниципального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F4196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proofErr w:type="spellStart"/>
      <w:r w:rsidR="00EF419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EF4196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proofErr w:type="gramStart"/>
      <w:r w:rsidR="00EF41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4196" w:rsidRDefault="004D3888" w:rsidP="00BA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муниципального дорожного фонда</w:t>
      </w:r>
      <w:r w:rsidR="003D0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22A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3D022A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осуществляет</w:t>
      </w:r>
    </w:p>
    <w:p w:rsidR="000F006D" w:rsidRPr="001A49AB" w:rsidRDefault="00EF4196" w:rsidP="00BA1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действующим законодательством и муниципальными правовыми актами.</w:t>
      </w:r>
      <w:r w:rsidR="004D3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792" w:rsidRPr="0070282B" w:rsidRDefault="00BA1792" w:rsidP="00BA1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792" w:rsidRPr="00703240" w:rsidRDefault="00BA1792" w:rsidP="00BA17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1792" w:rsidRPr="00703240" w:rsidSect="002C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40"/>
    <w:rsid w:val="00021528"/>
    <w:rsid w:val="00022498"/>
    <w:rsid w:val="000F006D"/>
    <w:rsid w:val="001A49AB"/>
    <w:rsid w:val="00291A40"/>
    <w:rsid w:val="002922D6"/>
    <w:rsid w:val="002C3840"/>
    <w:rsid w:val="003D022A"/>
    <w:rsid w:val="00443E39"/>
    <w:rsid w:val="00460C04"/>
    <w:rsid w:val="004D3888"/>
    <w:rsid w:val="004F2E76"/>
    <w:rsid w:val="006C6DAE"/>
    <w:rsid w:val="0070282B"/>
    <w:rsid w:val="00703240"/>
    <w:rsid w:val="00785B42"/>
    <w:rsid w:val="00804C2E"/>
    <w:rsid w:val="008C460B"/>
    <w:rsid w:val="00BA1792"/>
    <w:rsid w:val="00C8427F"/>
    <w:rsid w:val="00D87621"/>
    <w:rsid w:val="00E15505"/>
    <w:rsid w:val="00E5222F"/>
    <w:rsid w:val="00EF4196"/>
    <w:rsid w:val="00F4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2014-02-07T08:12:00Z</dcterms:created>
  <dcterms:modified xsi:type="dcterms:W3CDTF">2014-02-28T06:29:00Z</dcterms:modified>
</cp:coreProperties>
</file>