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57" w:rsidRPr="000B4C57" w:rsidRDefault="0087265E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4C57" w:rsidRPr="000B4C57" w:rsidRDefault="0087265E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ГАЛАХОВСКОГО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B4C57" w:rsidRPr="000B4C57" w:rsidRDefault="000B4C57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B4C57" w:rsidRPr="000B4C57" w:rsidRDefault="000B4C57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B4C57" w:rsidRPr="000B4C57" w:rsidRDefault="00275A4A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Восемнадцатое </w:t>
      </w:r>
      <w:r w:rsidR="0087265E">
        <w:rPr>
          <w:rFonts w:ascii="Times New Roman" w:hAnsi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87265E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87265E">
        <w:rPr>
          <w:rFonts w:ascii="Times New Roman" w:hAnsi="Times New Roman"/>
          <w:b/>
          <w:sz w:val="28"/>
          <w:szCs w:val="28"/>
        </w:rPr>
        <w:t xml:space="preserve"> мун</w:t>
      </w:r>
      <w:r w:rsidR="00FB1735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 w:rsidR="0087265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B4C57" w:rsidRPr="000B4C57" w:rsidRDefault="000B4C57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РЕШЕНИЕ</w:t>
      </w:r>
    </w:p>
    <w:p w:rsidR="000B4C57" w:rsidRP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Pr="000B4C57" w:rsidRDefault="00EA41C0" w:rsidP="000B4C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bookmarkStart w:id="0" w:name="_GoBack"/>
      <w:bookmarkEnd w:id="0"/>
      <w:r w:rsidR="00275A4A">
        <w:rPr>
          <w:rFonts w:ascii="Times New Roman" w:hAnsi="Times New Roman"/>
          <w:b/>
          <w:sz w:val="28"/>
          <w:szCs w:val="28"/>
        </w:rPr>
        <w:t xml:space="preserve"> 22 </w:t>
      </w:r>
      <w:r w:rsidR="00720A6A">
        <w:rPr>
          <w:rFonts w:ascii="Times New Roman" w:hAnsi="Times New Roman"/>
          <w:b/>
          <w:sz w:val="28"/>
          <w:szCs w:val="28"/>
        </w:rPr>
        <w:t xml:space="preserve">ноября  </w:t>
      </w:r>
      <w:r w:rsidR="00275A4A">
        <w:rPr>
          <w:rFonts w:ascii="Times New Roman" w:hAnsi="Times New Roman"/>
          <w:b/>
          <w:sz w:val="28"/>
          <w:szCs w:val="28"/>
        </w:rPr>
        <w:t>2019 года   №58</w:t>
      </w:r>
      <w:r w:rsidR="00FF1387">
        <w:rPr>
          <w:rFonts w:ascii="Times New Roman" w:hAnsi="Times New Roman"/>
          <w:b/>
          <w:sz w:val="28"/>
          <w:szCs w:val="28"/>
        </w:rPr>
        <w:t xml:space="preserve">         </w:t>
      </w:r>
      <w:r w:rsidR="00275A4A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0B4C57" w:rsidRPr="000B4C57" w:rsidRDefault="0087265E" w:rsidP="000B4C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gramStart"/>
      <w:r w:rsidR="000B4C57" w:rsidRPr="000B4C57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0B4C57" w:rsidRPr="000B4C57" w:rsidRDefault="00BA1CCF" w:rsidP="000B4C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ноября 2014 года №37 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«Об установлении и введении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в действие земельного налога</w:t>
      </w:r>
      <w:r w:rsidR="00BA1CCF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BA1CCF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r w:rsidR="00275A4A">
        <w:rPr>
          <w:rFonts w:ascii="Times New Roman" w:hAnsi="Times New Roman"/>
          <w:b/>
          <w:sz w:val="28"/>
          <w:szCs w:val="28"/>
        </w:rPr>
        <w:t xml:space="preserve">»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ab/>
        <w:t>В соответствии с Налоговым  кодексом Российской Федерации, руководствуясь ст</w:t>
      </w:r>
      <w:r w:rsidR="00BA1CCF">
        <w:rPr>
          <w:rFonts w:ascii="Times New Roman" w:hAnsi="Times New Roman"/>
          <w:sz w:val="28"/>
          <w:szCs w:val="28"/>
        </w:rPr>
        <w:t xml:space="preserve">атьями 3, 21 Устава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B4C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</w:t>
      </w:r>
      <w:r w:rsidR="00BA1CCF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РЕШИЛ:</w:t>
      </w:r>
    </w:p>
    <w:p w:rsidR="000B4C57" w:rsidRP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ab/>
      </w:r>
      <w:r w:rsidRPr="000B4C57">
        <w:rPr>
          <w:rFonts w:ascii="Times New Roman" w:hAnsi="Times New Roman"/>
          <w:b/>
          <w:sz w:val="28"/>
          <w:szCs w:val="28"/>
        </w:rPr>
        <w:t>1.</w:t>
      </w:r>
      <w:r w:rsidRPr="000B4C57">
        <w:rPr>
          <w:rFonts w:ascii="Times New Roman" w:hAnsi="Times New Roman"/>
          <w:sz w:val="28"/>
          <w:szCs w:val="28"/>
        </w:rPr>
        <w:t xml:space="preserve"> Внести в решен</w:t>
      </w:r>
      <w:r w:rsidR="00BA1CCF">
        <w:rPr>
          <w:rFonts w:ascii="Times New Roman" w:hAnsi="Times New Roman"/>
          <w:sz w:val="28"/>
          <w:szCs w:val="28"/>
        </w:rPr>
        <w:t xml:space="preserve">ие Совета депутатов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B4C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р</w:t>
      </w:r>
      <w:r w:rsidR="00BA1CCF">
        <w:rPr>
          <w:rFonts w:ascii="Times New Roman" w:hAnsi="Times New Roman"/>
          <w:sz w:val="28"/>
          <w:szCs w:val="28"/>
        </w:rPr>
        <w:t>айона Саратовской области от  15 ноября 2014 года № 37</w:t>
      </w:r>
      <w:r w:rsidRPr="000B4C57">
        <w:rPr>
          <w:rFonts w:ascii="Times New Roman" w:hAnsi="Times New Roman"/>
          <w:sz w:val="28"/>
          <w:szCs w:val="28"/>
        </w:rPr>
        <w:t xml:space="preserve"> «Об установлении и введении в действие земельного н</w:t>
      </w:r>
      <w:r w:rsidR="00BA1CCF">
        <w:rPr>
          <w:rFonts w:ascii="Times New Roman" w:hAnsi="Times New Roman"/>
          <w:sz w:val="28"/>
          <w:szCs w:val="28"/>
        </w:rPr>
        <w:t xml:space="preserve">алога на территории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 образования» изменения следующего содержания:</w:t>
      </w:r>
    </w:p>
    <w:p w:rsidR="00FB1735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1.1.</w:t>
      </w:r>
      <w:r w:rsidR="00FB1735">
        <w:rPr>
          <w:rFonts w:ascii="Times New Roman" w:hAnsi="Times New Roman"/>
          <w:b/>
          <w:sz w:val="28"/>
          <w:szCs w:val="28"/>
        </w:rPr>
        <w:t xml:space="preserve">Пункт </w:t>
      </w:r>
      <w:r w:rsidRPr="000B4C57">
        <w:rPr>
          <w:rFonts w:ascii="Times New Roman" w:hAnsi="Times New Roman"/>
          <w:b/>
          <w:sz w:val="28"/>
          <w:szCs w:val="28"/>
        </w:rPr>
        <w:t>2</w:t>
      </w:r>
      <w:r w:rsidR="00FB1735">
        <w:rPr>
          <w:rFonts w:ascii="Times New Roman" w:hAnsi="Times New Roman"/>
          <w:b/>
          <w:sz w:val="28"/>
          <w:szCs w:val="28"/>
        </w:rPr>
        <w:t xml:space="preserve"> решения </w:t>
      </w:r>
      <w:r w:rsidR="00FB1735">
        <w:rPr>
          <w:rFonts w:ascii="Times New Roman" w:hAnsi="Times New Roman"/>
          <w:sz w:val="28"/>
          <w:szCs w:val="28"/>
        </w:rPr>
        <w:t>изложить в новой редакции:</w:t>
      </w:r>
      <w:r w:rsidR="00FB1735">
        <w:rPr>
          <w:rFonts w:ascii="Times New Roman" w:hAnsi="Times New Roman"/>
          <w:b/>
          <w:sz w:val="28"/>
          <w:szCs w:val="28"/>
        </w:rPr>
        <w:t xml:space="preserve"> </w:t>
      </w:r>
    </w:p>
    <w:p w:rsidR="00FB1735" w:rsidRPr="00FB1735" w:rsidRDefault="00FB1735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1735">
        <w:rPr>
          <w:rFonts w:ascii="Times New Roman" w:hAnsi="Times New Roman"/>
          <w:sz w:val="28"/>
          <w:szCs w:val="28"/>
        </w:rPr>
        <w:t>«2. Установить ставки земельного налога от кадастровой стоимости земельных участков в следующих размерах:</w:t>
      </w:r>
    </w:p>
    <w:p w:rsidR="00FB1735" w:rsidRPr="00FB1735" w:rsidRDefault="00FB1735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1735">
        <w:rPr>
          <w:rFonts w:ascii="Times New Roman" w:hAnsi="Times New Roman"/>
          <w:sz w:val="28"/>
          <w:szCs w:val="28"/>
        </w:rPr>
        <w:t>- 0,3 процента в отношении земельных участков:</w:t>
      </w:r>
    </w:p>
    <w:p w:rsidR="00FB1735" w:rsidRPr="00FB1735" w:rsidRDefault="00FB1735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1735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B1735" w:rsidRPr="00FB1735" w:rsidRDefault="00FB1735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735">
        <w:rPr>
          <w:rFonts w:ascii="Times New Roman" w:hAnsi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(предоставленных) для </w:t>
      </w:r>
      <w:r w:rsidRPr="00FB1735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</w:t>
      </w:r>
      <w:proofErr w:type="gramEnd"/>
    </w:p>
    <w:p w:rsidR="00FB1735" w:rsidRPr="00FB1735" w:rsidRDefault="00FB1735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1735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B1735" w:rsidRPr="00FB1735" w:rsidRDefault="00FB1735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1735">
        <w:rPr>
          <w:rFonts w:ascii="Times New Roman" w:hAnsi="Times New Roman"/>
          <w:sz w:val="28"/>
          <w:szCs w:val="28"/>
        </w:rPr>
        <w:t>- 1,5 процента в отношении прочих земельных участков».</w:t>
      </w:r>
    </w:p>
    <w:p w:rsidR="00FF1387" w:rsidRPr="00FF1387" w:rsidRDefault="00FF1387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387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Pr="00FF1387">
        <w:rPr>
          <w:b/>
          <w:sz w:val="28"/>
          <w:szCs w:val="28"/>
        </w:rPr>
        <w:t>Пункт 3</w:t>
      </w:r>
      <w:r w:rsidRPr="00FF1387">
        <w:rPr>
          <w:sz w:val="28"/>
          <w:szCs w:val="28"/>
        </w:rPr>
        <w:t xml:space="preserve"> </w:t>
      </w:r>
      <w:r w:rsidRPr="00FF1387">
        <w:rPr>
          <w:rFonts w:ascii="Times New Roman" w:hAnsi="Times New Roman"/>
          <w:b/>
          <w:sz w:val="28"/>
          <w:szCs w:val="28"/>
        </w:rPr>
        <w:t>решения</w:t>
      </w:r>
      <w:r w:rsidRPr="00FF138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F1387" w:rsidRPr="00FF1387" w:rsidRDefault="00FF1387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387">
        <w:rPr>
          <w:rFonts w:ascii="Times New Roman" w:hAnsi="Times New Roman"/>
          <w:sz w:val="28"/>
          <w:szCs w:val="28"/>
        </w:rPr>
        <w:t>«3. Установить порядок уплаты налога и авансовых платежей по налогу в отношении налогоплательщиков-организаций.</w:t>
      </w:r>
    </w:p>
    <w:p w:rsidR="00FF1387" w:rsidRPr="00FF1387" w:rsidRDefault="00FF1387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387">
        <w:rPr>
          <w:rFonts w:ascii="Times New Roman" w:hAnsi="Times New Roman"/>
          <w:sz w:val="28"/>
          <w:szCs w:val="28"/>
        </w:rPr>
        <w:t xml:space="preserve">   3.1.Установить отчетные периоды: первый, второй и третий кварталы текущего календарного года.</w:t>
      </w:r>
    </w:p>
    <w:p w:rsidR="00FF1387" w:rsidRPr="00FF1387" w:rsidRDefault="00FF1387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387">
        <w:rPr>
          <w:rFonts w:ascii="Times New Roman" w:hAnsi="Times New Roman"/>
          <w:sz w:val="28"/>
          <w:szCs w:val="28"/>
        </w:rPr>
        <w:t xml:space="preserve">   3.2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FB1735" w:rsidRPr="00FF1387" w:rsidRDefault="00FF1387" w:rsidP="00FF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387">
        <w:rPr>
          <w:rFonts w:ascii="Times New Roman" w:hAnsi="Times New Roman"/>
          <w:sz w:val="28"/>
          <w:szCs w:val="28"/>
        </w:rPr>
        <w:t xml:space="preserve">   3.3</w:t>
      </w:r>
      <w:proofErr w:type="gramStart"/>
      <w:r w:rsidRPr="00FF138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F1387">
        <w:rPr>
          <w:rFonts w:ascii="Times New Roman" w:hAnsi="Times New Roman"/>
          <w:sz w:val="28"/>
          <w:szCs w:val="28"/>
        </w:rPr>
        <w:t>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 w:rsidR="00FF138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2</w:t>
      </w:r>
      <w:r w:rsidRPr="000B4C57">
        <w:rPr>
          <w:rFonts w:ascii="Times New Roman" w:hAnsi="Times New Roman"/>
          <w:sz w:val="28"/>
          <w:szCs w:val="28"/>
        </w:rPr>
        <w:t xml:space="preserve">. </w:t>
      </w:r>
      <w:r w:rsidR="00FF1387" w:rsidRPr="00FF1387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1 января 2020 года в части подпункта 1.1 пункта 1 и не ранее 1 января 2021 года в части подпункта 1.2 пункта 1.</w:t>
      </w:r>
      <w:r w:rsidRPr="000B4C57">
        <w:rPr>
          <w:rFonts w:ascii="Times New Roman" w:hAnsi="Times New Roman"/>
          <w:sz w:val="28"/>
          <w:szCs w:val="28"/>
        </w:rPr>
        <w:t xml:space="preserve"> </w:t>
      </w:r>
    </w:p>
    <w:p w:rsidR="00FF138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3</w:t>
      </w:r>
      <w:r w:rsidRPr="000B4C57">
        <w:rPr>
          <w:rFonts w:ascii="Times New Roman" w:hAnsi="Times New Roman"/>
          <w:sz w:val="28"/>
          <w:szCs w:val="28"/>
        </w:rPr>
        <w:t>. Настоящее Решение опубликовать в газете «Слава Тр</w:t>
      </w:r>
      <w:r>
        <w:rPr>
          <w:rFonts w:ascii="Times New Roman" w:hAnsi="Times New Roman"/>
          <w:sz w:val="28"/>
          <w:szCs w:val="28"/>
        </w:rPr>
        <w:t xml:space="preserve">уду» и разместить на </w:t>
      </w:r>
      <w:r w:rsidRPr="000B4C57">
        <w:rPr>
          <w:rFonts w:ascii="Times New Roman" w:hAnsi="Times New Roman"/>
          <w:sz w:val="28"/>
          <w:szCs w:val="28"/>
        </w:rPr>
        <w:t xml:space="preserve"> сайте </w:t>
      </w:r>
      <w:r w:rsidR="00275A4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B4C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275A4A" w:rsidRDefault="00275A4A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Решения возложить на</w:t>
      </w:r>
      <w:r w:rsidR="00FC5E69">
        <w:rPr>
          <w:rFonts w:ascii="Times New Roman" w:hAnsi="Times New Roman"/>
          <w:sz w:val="28"/>
          <w:szCs w:val="28"/>
        </w:rPr>
        <w:t xml:space="preserve"> постоянную комиссию по </w:t>
      </w:r>
      <w:proofErr w:type="spellStart"/>
      <w:proofErr w:type="gramStart"/>
      <w:r w:rsidR="00FC5E69">
        <w:rPr>
          <w:rFonts w:ascii="Times New Roman" w:hAnsi="Times New Roman"/>
          <w:sz w:val="28"/>
          <w:szCs w:val="28"/>
        </w:rPr>
        <w:t>бюджетно</w:t>
      </w:r>
      <w:proofErr w:type="spellEnd"/>
      <w:r w:rsidR="00FC5E6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финансовой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политике и налогам.</w:t>
      </w:r>
    </w:p>
    <w:p w:rsidR="00D71614" w:rsidRDefault="00D71614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614" w:rsidRDefault="00D71614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Pr="000B4C57" w:rsidRDefault="00BA1CCF" w:rsidP="000B4C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0B4C57" w:rsidRPr="000B4C57" w:rsidRDefault="000B4C57" w:rsidP="000B4C57">
      <w:pPr>
        <w:spacing w:after="0"/>
        <w:jc w:val="both"/>
        <w:rPr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                 </w:t>
      </w:r>
      <w:r w:rsidR="00BA1CCF">
        <w:rPr>
          <w:rFonts w:ascii="Times New Roman" w:hAnsi="Times New Roman"/>
          <w:b/>
          <w:sz w:val="28"/>
          <w:szCs w:val="28"/>
        </w:rPr>
        <w:t xml:space="preserve">                         В.</w:t>
      </w:r>
      <w:r w:rsidR="00FF1387">
        <w:rPr>
          <w:rFonts w:ascii="Times New Roman" w:hAnsi="Times New Roman"/>
          <w:b/>
          <w:sz w:val="28"/>
          <w:szCs w:val="28"/>
        </w:rPr>
        <w:t xml:space="preserve">Н. </w:t>
      </w:r>
      <w:proofErr w:type="spellStart"/>
      <w:r w:rsidR="00FF1387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1E5FF0" w:rsidRPr="000B4C57" w:rsidRDefault="001E5FF0">
      <w:pPr>
        <w:rPr>
          <w:sz w:val="28"/>
          <w:szCs w:val="28"/>
        </w:rPr>
      </w:pPr>
    </w:p>
    <w:sectPr w:rsidR="001E5FF0" w:rsidRPr="000B4C57" w:rsidSect="001559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57"/>
    <w:rsid w:val="000B4C57"/>
    <w:rsid w:val="00144C23"/>
    <w:rsid w:val="001D06BF"/>
    <w:rsid w:val="001E5FF0"/>
    <w:rsid w:val="00275A4A"/>
    <w:rsid w:val="002A6897"/>
    <w:rsid w:val="002F2B40"/>
    <w:rsid w:val="002F2E49"/>
    <w:rsid w:val="00720A6A"/>
    <w:rsid w:val="00821F5B"/>
    <w:rsid w:val="00825F26"/>
    <w:rsid w:val="0087265E"/>
    <w:rsid w:val="008F6E2D"/>
    <w:rsid w:val="00981D0B"/>
    <w:rsid w:val="009D4DF4"/>
    <w:rsid w:val="00AE17CC"/>
    <w:rsid w:val="00BA1CCF"/>
    <w:rsid w:val="00C45AD4"/>
    <w:rsid w:val="00D71614"/>
    <w:rsid w:val="00DA546F"/>
    <w:rsid w:val="00E50A1D"/>
    <w:rsid w:val="00EA41C0"/>
    <w:rsid w:val="00FB1735"/>
    <w:rsid w:val="00FC5E69"/>
    <w:rsid w:val="00FF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admin</cp:lastModifiedBy>
  <cp:revision>4</cp:revision>
  <cp:lastPrinted>2016-11-21T07:34:00Z</cp:lastPrinted>
  <dcterms:created xsi:type="dcterms:W3CDTF">2019-11-25T05:51:00Z</dcterms:created>
  <dcterms:modified xsi:type="dcterms:W3CDTF">2019-11-25T05:58:00Z</dcterms:modified>
</cp:coreProperties>
</file>