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8" w:rsidRDefault="00FA2BFF" w:rsidP="00FA2BFF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F00E88" w:rsidRDefault="00FA2BFF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ГАЛАХОВСКОГО</w:t>
      </w:r>
      <w:r w:rsidR="00F00E88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="00F00E88">
        <w:rPr>
          <w:rFonts w:ascii="Times New Roman" w:hAnsi="Times New Roman" w:cs="Times New Roman"/>
          <w:b/>
          <w:szCs w:val="28"/>
        </w:rPr>
        <w:t>МУНИЦИПАЛЬНОГО</w:t>
      </w:r>
      <w:proofErr w:type="gramEnd"/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ОБРАЗОВАНИЯ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ЕКАТЕРИНОВСКОГО МУНИЦИПАЛЬНОГО РАЙОНА, САРАТОВСКОЙ ОБЛАСТИ</w:t>
      </w:r>
    </w:p>
    <w:p w:rsidR="00F00E88" w:rsidRDefault="00F00E88" w:rsidP="00F00E88">
      <w:pPr>
        <w:jc w:val="center"/>
        <w:rPr>
          <w:rFonts w:ascii="Times New Roman" w:hAnsi="Times New Roman" w:cs="Times New Roman"/>
          <w:szCs w:val="28"/>
        </w:rPr>
      </w:pP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О С Т А Н О В Л Е Н И Е</w:t>
      </w:r>
    </w:p>
    <w:p w:rsidR="00F00E88" w:rsidRDefault="00F00E88" w:rsidP="00F00E88">
      <w:pPr>
        <w:ind w:left="357"/>
        <w:jc w:val="center"/>
        <w:rPr>
          <w:rFonts w:ascii="Times New Roman" w:hAnsi="Times New Roman" w:cs="Times New Roman"/>
          <w:szCs w:val="24"/>
        </w:rPr>
      </w:pPr>
    </w:p>
    <w:p w:rsidR="00F00E88" w:rsidRPr="00F00E88" w:rsidRDefault="006B1DA0" w:rsidP="00F00E8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  18 декабря  2018 г. № 58</w:t>
      </w:r>
    </w:p>
    <w:p w:rsidR="00F00E88" w:rsidRPr="00F00E88" w:rsidRDefault="00F00E88" w:rsidP="00F00E8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село </w:t>
      </w:r>
      <w:proofErr w:type="spellStart"/>
      <w:r w:rsidR="00FA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Галахово</w:t>
      </w:r>
      <w:proofErr w:type="spellEnd"/>
    </w:p>
    <w:p w:rsidR="00F00E88" w:rsidRPr="00F00E88" w:rsidRDefault="00F00E88" w:rsidP="00F00E8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формирования, утверждения и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ведения планов закупок товаров, работ, 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муниципальных нужд </w:t>
      </w:r>
    </w:p>
    <w:p w:rsidR="00F00E88" w:rsidRDefault="006B1DA0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F00E8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00E88" w:rsidRDefault="00F00E88" w:rsidP="00F00E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BFF">
        <w:rPr>
          <w:rFonts w:ascii="Times New Roman" w:hAnsi="Times New Roman" w:cs="Times New Roman"/>
          <w:sz w:val="28"/>
          <w:szCs w:val="28"/>
        </w:rPr>
        <w:t>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88" w:rsidRDefault="00F00E88" w:rsidP="00F00E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0E88" w:rsidRDefault="00F00E88" w:rsidP="00F00E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формирования, утверждения и ведения планов закупок товаров, работ, услуг для обеспечения</w:t>
      </w:r>
      <w:r w:rsidR="006B1DA0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proofErr w:type="spellStart"/>
      <w:r w:rsidR="006B1DA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 к настоящему  постановлению.</w:t>
      </w:r>
    </w:p>
    <w:p w:rsidR="00F00E88" w:rsidRDefault="00FA2BFF" w:rsidP="00F00E88">
      <w:pPr>
        <w:pStyle w:val="ConsPlusNormal"/>
        <w:widowControl/>
        <w:tabs>
          <w:tab w:val="left" w:pos="1060"/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</w:t>
      </w:r>
      <w:r w:rsidR="00F00E88">
        <w:rPr>
          <w:rFonts w:ascii="Times New Roman" w:hAnsi="Times New Roman" w:cs="Times New Roman"/>
          <w:sz w:val="28"/>
          <w:szCs w:val="28"/>
        </w:rPr>
        <w:t xml:space="preserve">бнародовать  Постановление на информационном стенде в </w:t>
      </w:r>
      <w:r w:rsidR="006B1DA0">
        <w:rPr>
          <w:rFonts w:ascii="Times New Roman" w:hAnsi="Times New Roman" w:cs="Times New Roman"/>
          <w:sz w:val="28"/>
          <w:szCs w:val="28"/>
        </w:rPr>
        <w:t xml:space="preserve">фойе здания администрации </w:t>
      </w:r>
      <w:proofErr w:type="spellStart"/>
      <w:r w:rsidR="006B1DA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F00E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 на сайте  в сети «Интернет». </w:t>
      </w:r>
    </w:p>
    <w:p w:rsidR="00F00E88" w:rsidRDefault="00F00E88" w:rsidP="00F00E88">
      <w:pPr>
        <w:widowControl/>
        <w:tabs>
          <w:tab w:val="left" w:pos="10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со дня его  обнародования. </w:t>
      </w:r>
    </w:p>
    <w:p w:rsidR="00F00E88" w:rsidRDefault="00F00E88" w:rsidP="00F00E88">
      <w:pPr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6B1DA0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0E88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6B1DA0" w:rsidRDefault="006B1DA0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</w:p>
    <w:p w:rsidR="00F00E88" w:rsidRPr="00991CCB" w:rsidRDefault="00F00E88" w:rsidP="00F00E88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991CCB">
        <w:rPr>
          <w:rFonts w:ascii="Times New Roman" w:hAnsi="Times New Roman" w:cs="Times New Roman"/>
          <w:sz w:val="22"/>
          <w:szCs w:val="22"/>
        </w:rPr>
        <w:t>Приложение  к постановлению</w:t>
      </w:r>
    </w:p>
    <w:p w:rsidR="00F00E88" w:rsidRPr="00991CCB" w:rsidRDefault="00F00E88" w:rsidP="00F00E88">
      <w:pPr>
        <w:ind w:left="4956" w:firstLine="6"/>
        <w:rPr>
          <w:rFonts w:ascii="Times New Roman" w:hAnsi="Times New Roman" w:cs="Times New Roman"/>
          <w:sz w:val="22"/>
          <w:szCs w:val="22"/>
        </w:rPr>
      </w:pPr>
      <w:r w:rsidRPr="00991CC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6B1DA0">
        <w:rPr>
          <w:rFonts w:ascii="Times New Roman" w:hAnsi="Times New Roman" w:cs="Times New Roman"/>
          <w:sz w:val="22"/>
          <w:szCs w:val="22"/>
        </w:rPr>
        <w:t>Галаховского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МО </w:t>
      </w:r>
      <w:proofErr w:type="spellStart"/>
      <w:r w:rsidRPr="00991CCB">
        <w:rPr>
          <w:rFonts w:ascii="Times New Roman" w:hAnsi="Times New Roman" w:cs="Times New Roman"/>
          <w:sz w:val="22"/>
          <w:szCs w:val="22"/>
        </w:rPr>
        <w:t>Екатериновского</w:t>
      </w:r>
      <w:proofErr w:type="spellEnd"/>
      <w:r w:rsidRPr="00991C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района  от «18</w:t>
      </w:r>
      <w:r w:rsidRPr="00991CCB">
        <w:rPr>
          <w:rFonts w:ascii="Times New Roman" w:hAnsi="Times New Roman" w:cs="Times New Roman"/>
          <w:sz w:val="22"/>
          <w:szCs w:val="22"/>
        </w:rPr>
        <w:t>» декабря  201</w:t>
      </w:r>
      <w:r w:rsidRPr="00991CCB">
        <w:rPr>
          <w:rFonts w:ascii="Times New Roman" w:hAnsi="Times New Roman"/>
          <w:sz w:val="22"/>
          <w:szCs w:val="22"/>
        </w:rPr>
        <w:t>8</w:t>
      </w:r>
      <w:r w:rsidRPr="00991CCB">
        <w:rPr>
          <w:rFonts w:ascii="Times New Roman" w:hAnsi="Times New Roman" w:cs="Times New Roman"/>
          <w:sz w:val="22"/>
          <w:szCs w:val="22"/>
        </w:rPr>
        <w:t xml:space="preserve"> г. </w:t>
      </w:r>
      <w:r w:rsidR="006B1DA0">
        <w:rPr>
          <w:rFonts w:ascii="Times New Roman" w:hAnsi="Times New Roman" w:cs="Times New Roman"/>
          <w:sz w:val="22"/>
          <w:szCs w:val="22"/>
        </w:rPr>
        <w:t xml:space="preserve"> №58</w:t>
      </w:r>
    </w:p>
    <w:p w:rsidR="00F00E88" w:rsidRDefault="00F00E88" w:rsidP="00F00E88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ПЛАНОВ ЗАКУПОК   ТОВАРОВ, РАБОТ, УСЛУГ ДЛЯ ОБЕСПЕЧЕНИЯ МУНИЦИПАЛЬНЫХ НУЖД </w:t>
      </w:r>
      <w:r w:rsidR="006B1DA0">
        <w:rPr>
          <w:rFonts w:ascii="Times New Roman" w:hAnsi="Times New Roman" w:cs="Times New Roman"/>
          <w:b/>
          <w:bCs/>
          <w:sz w:val="28"/>
          <w:szCs w:val="28"/>
        </w:rPr>
        <w:t xml:space="preserve"> ГАЛАХОВСКОГО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ЕКАТЕРИНОВСКОГО МУНИЦИПАЛЬНОГО РАЙОНА САРАТОВСКОЙ ОБЛАСТИ.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в соответствии с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 закупок для обеспечения муниципальных нужд, устанавливаемый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1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DA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 (далее – администрацией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с учетом настоящего документа,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"Интернет" для размещения информации о размещении заказов на поставки товаров, выполнение работ, оказание услуг (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F00E88" w:rsidRDefault="00F00E88" w:rsidP="00F00E8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Планы закупок утверждаются в течение 10 рабочих дней: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007"/>
      <w:r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образования (далее - муниципальные заказчики), - после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2008"/>
      <w:bookmarkEnd w:id="4"/>
      <w:r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bookmarkEnd w:id="5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>
        <w:rPr>
          <w:rFonts w:ascii="Times New Roman" w:hAnsi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2.1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 15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закона, со дня утверждения планов финансово-хозяйственной деятельности;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 xml:space="preserve">) автономными учреждениями, созданными </w:t>
      </w:r>
      <w:r>
        <w:rPr>
          <w:rFonts w:ascii="Times New Roman" w:hAnsi="Times New Roman"/>
          <w:sz w:val="28"/>
          <w:szCs w:val="28"/>
        </w:rPr>
        <w:t>муниципальным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2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или приобретение объектов недвижимого имущества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2010"/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бюджетными, автономными учреждениями, созданными </w:t>
      </w:r>
      <w:r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>
        <w:rPr>
          <w:rFonts w:ascii="Times New Roman" w:hAnsi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органов, в случаях, предусмотренных </w:t>
      </w:r>
      <w:hyperlink r:id="rId1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переданным полномочиям объема прав в денежном выражении на принятие и (или) исполнение обязательств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</w:t>
      </w:r>
      <w:r>
        <w:rPr>
          <w:rFonts w:ascii="Times New Roman" w:hAnsi="Times New Roman"/>
          <w:sz w:val="28"/>
          <w:szCs w:val="28"/>
        </w:rPr>
        <w:t xml:space="preserve">ны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формируются лицами, указанными в </w:t>
      </w:r>
      <w:hyperlink r:id="rId15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администраци</w:t>
      </w:r>
      <w:r>
        <w:rPr>
          <w:rFonts w:ascii="Times New Roman" w:hAnsi="Times New Roman"/>
          <w:sz w:val="28"/>
          <w:szCs w:val="28"/>
        </w:rPr>
        <w:t>ей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0112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 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bookmarkEnd w:id="7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составлении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обоснований бюджетных ассигнований на осуществление закупок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20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21" w:anchor="sub_200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"б"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их учредителя, не позднее сроков, установленных 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0122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22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деятельности;</w:t>
      </w:r>
    </w:p>
    <w:bookmarkEnd w:id="8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2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24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орган, осуществляющий функ</w:t>
      </w:r>
      <w:r>
        <w:rPr>
          <w:rFonts w:ascii="Times New Roman" w:hAnsi="Times New Roman"/>
          <w:sz w:val="28"/>
          <w:szCs w:val="28"/>
        </w:rPr>
        <w:t>ции и полномочия их учредителя;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 муниципальные унитарные предприятия, указанные в </w:t>
      </w:r>
      <w:hyperlink r:id="rId25" w:anchor="sub_2008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2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27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2013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r:id="rId28" w:anchor="sub_200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9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предоставлении субсидий на осуществление капитальных вложений;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29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2014"/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r:id="rId30" w:anchor="sub_20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10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  <w:proofErr w:type="gramEnd"/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3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32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06"/>
      <w:r>
        <w:rPr>
          <w:rFonts w:ascii="Times New Roman" w:hAnsi="Times New Roman" w:cs="Times New Roman"/>
          <w:sz w:val="28"/>
          <w:szCs w:val="28"/>
        </w:rPr>
        <w:t>6. Планы закупок формируются на срок, на который составляется муниципальный правовой акт представительного органа муниципального образования о местном бюджете.</w:t>
      </w:r>
    </w:p>
    <w:bookmarkEnd w:id="11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планы закупок юридических лиц, указанных в </w:t>
      </w:r>
      <w:hyperlink r:id="rId34" w:anchor="sub_200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"б"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35" w:anchor="sub_2008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6" w:anchor="sub_200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r:id="rId37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и настоящего документа. Основаниями для внесения изменений в утвержденные планы закупок в случае необходимости являются: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01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3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3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016"/>
      <w:bookmarkEnd w:id="12"/>
      <w:r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2017"/>
      <w:bookmarkEnd w:id="13"/>
      <w:r>
        <w:rPr>
          <w:rFonts w:ascii="Times New Roman" w:hAnsi="Times New Roman" w:cs="Times New Roman"/>
          <w:sz w:val="28"/>
          <w:szCs w:val="28"/>
        </w:rPr>
        <w:t xml:space="preserve">в) реализация решений поручений, указаний </w:t>
      </w:r>
      <w:r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 после утверждения планов закупок и не приводят к изменению объема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018"/>
      <w:bookmarkEnd w:id="14"/>
      <w:r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019"/>
      <w:bookmarkEnd w:id="15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020"/>
      <w:bookmarkEnd w:id="16"/>
      <w:r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4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87"/>
      <w:bookmarkEnd w:id="17"/>
      <w:r>
        <w:rPr>
          <w:rFonts w:ascii="Times New Roman" w:hAnsi="Times New Roman" w:cs="Times New Roman"/>
          <w:sz w:val="28"/>
          <w:szCs w:val="28"/>
        </w:rPr>
        <w:t xml:space="preserve">ж) иные случаи, установленные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формирования, утверждения и ведения планов закупок.</w:t>
      </w:r>
    </w:p>
    <w:bookmarkEnd w:id="18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4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00E88" w:rsidRDefault="00F00E88" w:rsidP="00F00E8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r:id="rId42" w:anchor="sub_20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F00E88" w:rsidRDefault="00F00E88" w:rsidP="00F00E8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11.Утверждение плана закупок оформляется в соответствии с  утвержденной формой </w:t>
      </w:r>
      <w:hyperlink r:id="rId4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Правительства Российской от 21 ноября 2013 г. №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/>
    <w:p w:rsidR="00D827C7" w:rsidRDefault="00D827C7"/>
    <w:sectPr w:rsidR="00D827C7" w:rsidSect="00B0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88"/>
    <w:rsid w:val="00080910"/>
    <w:rsid w:val="00197074"/>
    <w:rsid w:val="00210AB9"/>
    <w:rsid w:val="004935BD"/>
    <w:rsid w:val="005B07FC"/>
    <w:rsid w:val="006B1DA0"/>
    <w:rsid w:val="00913DA9"/>
    <w:rsid w:val="00B3620B"/>
    <w:rsid w:val="00D36049"/>
    <w:rsid w:val="00D827C7"/>
    <w:rsid w:val="00E706B3"/>
    <w:rsid w:val="00F00E88"/>
    <w:rsid w:val="00FA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E8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00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F00E88"/>
    <w:rPr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F00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152" TargetMode="External"/><Relationship Id="rId13" Type="http://schemas.openxmlformats.org/officeDocument/2006/relationships/hyperlink" Target="http://mobileonline.garant.ru/document?id=70253464&amp;sub=156" TargetMode="External"/><Relationship Id="rId18" Type="http://schemas.openxmlformats.org/officeDocument/2006/relationships/hyperlink" Target="http://mobileonline.garant.ru/document?id=12012604&amp;sub=72" TargetMode="External"/><Relationship Id="rId26" Type="http://schemas.openxmlformats.org/officeDocument/2006/relationships/hyperlink" Target="http://mobileonline.garant.ru/document?id=12012604&amp;sub=72" TargetMode="External"/><Relationship Id="rId39" Type="http://schemas.openxmlformats.org/officeDocument/2006/relationships/hyperlink" Target="http://mobileonline.garant.ru/document?id=70253464&amp;sub=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7" Type="http://schemas.openxmlformats.org/officeDocument/2006/relationships/hyperlink" Target="http://mobileonline.garant.ru/document?id=12012604&amp;sub=2261" TargetMode="External"/><Relationship Id="rId12" Type="http://schemas.openxmlformats.org/officeDocument/2006/relationships/hyperlink" Target="http://mobileonline.garant.ru/document?id=70253464&amp;sub=154" TargetMode="External"/><Relationship Id="rId17" Type="http://schemas.openxmlformats.org/officeDocument/2006/relationships/hyperlink" Target="http://mobileonline.garant.ru/document?id=12012604&amp;sub=72" TargetMode="External"/><Relationship Id="rId2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3" Type="http://schemas.openxmlformats.org/officeDocument/2006/relationships/hyperlink" Target="http://mobileonline.garant.ru/document?id=12012604&amp;sub=72" TargetMode="External"/><Relationship Id="rId38" Type="http://schemas.openxmlformats.org/officeDocument/2006/relationships/hyperlink" Target="http://mobileonline.garant.ru/document?id=70253464&amp;sub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70253464&amp;sub=13" TargetMode="External"/><Relationship Id="rId20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9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1" Type="http://schemas.openxmlformats.org/officeDocument/2006/relationships/hyperlink" Target="http://mobileonline.garant.ru/document?id=70253464&amp;sub=174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90941&amp;sub=1829" TargetMode="External"/><Relationship Id="rId11" Type="http://schemas.openxmlformats.org/officeDocument/2006/relationships/hyperlink" Target="http://mobileonline.garant.ru/document?id=70253464&amp;sub=156" TargetMode="External"/><Relationship Id="rId2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0" Type="http://schemas.openxmlformats.org/officeDocument/2006/relationships/hyperlink" Target="http://mobileonline.garant.ru/document?id=70253464&amp;sub=9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obileonline.garant.ru/document?id=70253464&amp;sub=175" TargetMode="External"/><Relationship Id="rId1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3" Type="http://schemas.openxmlformats.org/officeDocument/2006/relationships/hyperlink" Target="http://mobileonline.garant.ru/document?id=12012604&amp;sub=72" TargetMode="External"/><Relationship Id="rId28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6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10" Type="http://schemas.openxmlformats.org/officeDocument/2006/relationships/hyperlink" Target="http://mobileonline.garant.ru/document?id=70253464&amp;sub=15210" TargetMode="External"/><Relationship Id="rId19" Type="http://schemas.openxmlformats.org/officeDocument/2006/relationships/hyperlink" Target="http://mobileonline.garant.ru/document?id=12012604&amp;sub=2261" TargetMode="External"/><Relationship Id="rId31" Type="http://schemas.openxmlformats.org/officeDocument/2006/relationships/hyperlink" Target="http://mobileonline.garant.ru/document?id=12012604&amp;sub=72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51E19334F964865E11C7DBD6639662E0324FDE050869A3DEB82F84E1FD912AAC670ED4334DA66A83b3QDF" TargetMode="External"/><Relationship Id="rId9" Type="http://schemas.openxmlformats.org/officeDocument/2006/relationships/hyperlink" Target="http://mobileonline.garant.ru/document?id=70253464&amp;sub=156" TargetMode="External"/><Relationship Id="rId14" Type="http://schemas.openxmlformats.org/officeDocument/2006/relationships/hyperlink" Target="http://mobileonline.garant.ru/document?id=12012604&amp;sub=2261" TargetMode="External"/><Relationship Id="rId22" Type="http://schemas.openxmlformats.org/officeDocument/2006/relationships/hyperlink" Target="http://mobileonline.garant.ru/document?id=12012604&amp;sub=72" TargetMode="External"/><Relationship Id="rId2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0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3" Type="http://schemas.openxmlformats.org/officeDocument/2006/relationships/hyperlink" Target="http://municipal.garant.ru/document?id=7096735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2018-12-19T05:22:00Z</dcterms:created>
  <dcterms:modified xsi:type="dcterms:W3CDTF">2018-12-19T05:28:00Z</dcterms:modified>
</cp:coreProperties>
</file>