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001B" w:rsidRDefault="00DA328F" w:rsidP="00DA32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370E3" w:rsidRDefault="00E1001B" w:rsidP="00E370E3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E1001B" w:rsidRDefault="00E370E3" w:rsidP="00E370E3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ГАЛАХОВСКОГО МУНИЦИПАЛЬНОГО ОБРАЗОВАНИЯ</w:t>
      </w:r>
      <w:r w:rsidR="00E100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ЕКАТЕРИНОВСКОГО</w:t>
      </w:r>
      <w:r w:rsidR="00E100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="00E1001B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</w:p>
    <w:p w:rsidR="00E370E3" w:rsidRDefault="00E370E3" w:rsidP="00E370E3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E1001B" w:rsidRDefault="00E1001B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001B" w:rsidRDefault="00E1001B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E1001B" w:rsidRPr="00DA328F" w:rsidRDefault="00DA328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b/>
          <w:color w:val="000000"/>
          <w:sz w:val="28"/>
          <w:szCs w:val="28"/>
          <w:u w:val="single"/>
          <w:lang w:eastAsia="ru-RU"/>
        </w:rPr>
      </w:pPr>
      <w:r w:rsidRPr="00DA328F">
        <w:rPr>
          <w:rFonts w:ascii="Times New Roman" w:eastAsia="Times New Roman" w:hAnsi="Times New Roman" w:cs="Times New Roman CYR"/>
          <w:b/>
          <w:color w:val="000000"/>
          <w:sz w:val="28"/>
          <w:szCs w:val="28"/>
          <w:u w:val="single"/>
          <w:lang w:eastAsia="ru-RU"/>
        </w:rPr>
        <w:t>о</w:t>
      </w:r>
      <w:r w:rsidR="00472848" w:rsidRPr="00DA328F">
        <w:rPr>
          <w:rFonts w:ascii="Times New Roman" w:eastAsia="Times New Roman" w:hAnsi="Times New Roman" w:cs="Times New Roman CYR"/>
          <w:b/>
          <w:color w:val="000000"/>
          <w:sz w:val="28"/>
          <w:szCs w:val="28"/>
          <w:u w:val="single"/>
          <w:lang w:eastAsia="ru-RU"/>
        </w:rPr>
        <w:t>т  20.10.2022   № 52</w:t>
      </w:r>
    </w:p>
    <w:p w:rsidR="00E1001B" w:rsidRDefault="00DA328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b/>
          <w:color w:val="000000"/>
          <w:sz w:val="28"/>
          <w:szCs w:val="28"/>
          <w:lang w:eastAsia="ru-RU"/>
        </w:rPr>
      </w:pPr>
      <w:r w:rsidRPr="00DA328F">
        <w:rPr>
          <w:rFonts w:ascii="Times New Roman" w:eastAsia="Times New Roman" w:hAnsi="Times New Roman" w:cs="Times New Roman CYR"/>
          <w:b/>
          <w:color w:val="000000"/>
          <w:sz w:val="28"/>
          <w:szCs w:val="28"/>
          <w:lang w:eastAsia="ru-RU"/>
        </w:rPr>
        <w:t>село Галахово</w:t>
      </w:r>
    </w:p>
    <w:p w:rsidR="00DA328F" w:rsidRPr="00DA328F" w:rsidRDefault="00DA328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b/>
          <w:color w:val="000000"/>
          <w:sz w:val="28"/>
          <w:szCs w:val="28"/>
          <w:lang w:eastAsia="ru-RU"/>
        </w:rPr>
      </w:pPr>
    </w:p>
    <w:p w:rsidR="00E1001B" w:rsidRDefault="00E1001B" w:rsidP="00DA328F">
      <w:pPr>
        <w:keepNext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Порядка определения объема и условий предоставления субсидий из бюджета </w:t>
      </w:r>
      <w:r w:rsidR="00E370E3">
        <w:rPr>
          <w:rFonts w:ascii="Times New Roman" w:hAnsi="Times New Roman"/>
          <w:b/>
          <w:color w:val="000000"/>
          <w:sz w:val="28"/>
          <w:szCs w:val="28"/>
        </w:rPr>
        <w:t>Галаховского муниципального образования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370E3">
        <w:rPr>
          <w:rFonts w:ascii="Times New Roman" w:hAnsi="Times New Roman"/>
          <w:b/>
          <w:color w:val="000000"/>
          <w:sz w:val="28"/>
          <w:szCs w:val="28"/>
        </w:rPr>
        <w:t>Екатериновского муниципального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муниципальным бюджетным и автономным учреждениям </w:t>
      </w:r>
      <w:r w:rsidR="00E370E3">
        <w:rPr>
          <w:rFonts w:ascii="Times New Roman" w:eastAsia="Times New Roman CYR" w:hAnsi="Times New Roman"/>
          <w:b/>
          <w:color w:val="000000"/>
          <w:sz w:val="28"/>
          <w:szCs w:val="28"/>
        </w:rPr>
        <w:t>Галаховского муниципального образования</w:t>
      </w:r>
      <w:r>
        <w:rPr>
          <w:rFonts w:ascii="Times New Roman" w:eastAsia="Times New Roman CYR" w:hAnsi="Times New Roman"/>
          <w:b/>
          <w:color w:val="000000"/>
          <w:sz w:val="28"/>
          <w:szCs w:val="28"/>
        </w:rPr>
        <w:t xml:space="preserve"> </w:t>
      </w:r>
      <w:r w:rsidR="00E370E3">
        <w:rPr>
          <w:rFonts w:ascii="Times New Roman" w:eastAsia="Times New Roman CYR" w:hAnsi="Times New Roman"/>
          <w:b/>
          <w:color w:val="000000"/>
          <w:sz w:val="28"/>
          <w:szCs w:val="28"/>
        </w:rPr>
        <w:t>Екатериновского муниципального</w:t>
      </w:r>
      <w:r>
        <w:rPr>
          <w:rFonts w:ascii="Times New Roman" w:eastAsia="Times New Roman CYR" w:hAnsi="Times New Roman"/>
          <w:b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иные цели»</w:t>
      </w:r>
    </w:p>
    <w:p w:rsidR="00E1001B" w:rsidRDefault="00E1001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70E3" w:rsidRDefault="00E1001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>статьей 78.1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12.012.1996 № 7-ФЗ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некоммерческих организациях» и Федеральным законом от 03.11.2006 № 174-ФЗ «Об автономных учреждениях», Уставом </w:t>
      </w:r>
      <w:r w:rsidR="00E370E3">
        <w:rPr>
          <w:rFonts w:ascii="Times New Roman" w:hAnsi="Times New Roman" w:cs="Times New Roman"/>
          <w:color w:val="000000"/>
          <w:sz w:val="28"/>
          <w:szCs w:val="28"/>
        </w:rPr>
        <w:t>Галаховского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0E3">
        <w:rPr>
          <w:rFonts w:ascii="Times New Roman" w:hAnsi="Times New Roman" w:cs="Times New Roman"/>
          <w:color w:val="000000"/>
          <w:sz w:val="28"/>
          <w:szCs w:val="28"/>
        </w:rPr>
        <w:t>Екатериновского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E370E3">
        <w:rPr>
          <w:rFonts w:ascii="Times New Roman" w:eastAsia="Times New Roman CYR" w:hAnsi="Times New Roman" w:cs="Times New Roman"/>
          <w:color w:val="000000"/>
          <w:sz w:val="28"/>
          <w:szCs w:val="28"/>
        </w:rPr>
        <w:t>Галаховского муниципального образования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E370E3">
        <w:rPr>
          <w:rFonts w:ascii="Times New Roman" w:eastAsia="Times New Roman CYR" w:hAnsi="Times New Roman" w:cs="Times New Roman"/>
          <w:color w:val="000000"/>
          <w:sz w:val="28"/>
          <w:szCs w:val="28"/>
        </w:rPr>
        <w:t>Екатериновского муниципального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района</w:t>
      </w:r>
      <w:r w:rsidR="00DA32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001B" w:rsidRDefault="00DA328F" w:rsidP="00DA328F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DA328F" w:rsidRDefault="00DA328F" w:rsidP="00DA328F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001B" w:rsidRDefault="00E1001B">
      <w:pPr>
        <w:pStyle w:val="ConsPlusNormal"/>
        <w:numPr>
          <w:ilvl w:val="0"/>
          <w:numId w:val="1"/>
        </w:numPr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Порядок определения объема и условия предоставления субсидий из бюджета </w:t>
      </w:r>
      <w:r w:rsidR="00E370E3">
        <w:rPr>
          <w:rFonts w:ascii="Times New Roman" w:hAnsi="Times New Roman" w:cs="Times New Roman"/>
          <w:color w:val="000000"/>
          <w:sz w:val="28"/>
          <w:szCs w:val="28"/>
        </w:rPr>
        <w:t>Галаховского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0E3">
        <w:rPr>
          <w:rFonts w:ascii="Times New Roman" w:hAnsi="Times New Roman" w:cs="Times New Roman"/>
          <w:color w:val="000000"/>
          <w:sz w:val="28"/>
          <w:szCs w:val="28"/>
        </w:rPr>
        <w:t>Екатериновского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муниципальным бюджетным и автономным учреждениям </w:t>
      </w:r>
      <w:r w:rsidR="00E370E3">
        <w:rPr>
          <w:rFonts w:ascii="Times New Roman" w:hAnsi="Times New Roman" w:cs="Times New Roman"/>
          <w:color w:val="000000"/>
          <w:sz w:val="28"/>
          <w:szCs w:val="28"/>
        </w:rPr>
        <w:t>Галаховского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0E3">
        <w:rPr>
          <w:rFonts w:ascii="Times New Roman" w:hAnsi="Times New Roman" w:cs="Times New Roman"/>
          <w:color w:val="000000"/>
          <w:sz w:val="28"/>
          <w:szCs w:val="28"/>
        </w:rPr>
        <w:t>Екатериновского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иные цели согласно приложению 1 к настоящему постановлению (далее — Порядок).</w:t>
      </w:r>
    </w:p>
    <w:p w:rsidR="00E1001B" w:rsidRDefault="00E1001B">
      <w:pPr>
        <w:pStyle w:val="ConsPlusNormal"/>
        <w:numPr>
          <w:ilvl w:val="0"/>
          <w:numId w:val="1"/>
        </w:numPr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типовую форму соглашения о предоставлении субсидии из бюджета </w:t>
      </w:r>
      <w:r w:rsidR="00E370E3">
        <w:rPr>
          <w:rFonts w:ascii="Times New Roman" w:hAnsi="Times New Roman" w:cs="Times New Roman"/>
          <w:color w:val="000000"/>
          <w:sz w:val="28"/>
          <w:szCs w:val="28"/>
        </w:rPr>
        <w:t>Галаховского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0E3">
        <w:rPr>
          <w:rFonts w:ascii="Times New Roman" w:hAnsi="Times New Roman" w:cs="Times New Roman"/>
          <w:color w:val="000000"/>
          <w:sz w:val="28"/>
          <w:szCs w:val="28"/>
        </w:rPr>
        <w:t>Екатериновского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муниципальным бюджетным и автономным учреждениям </w:t>
      </w:r>
      <w:r w:rsidR="00E370E3">
        <w:rPr>
          <w:rFonts w:ascii="Times New Roman" w:hAnsi="Times New Roman" w:cs="Times New Roman"/>
          <w:color w:val="000000"/>
          <w:sz w:val="28"/>
          <w:szCs w:val="28"/>
        </w:rPr>
        <w:t>Галаховского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0E3">
        <w:rPr>
          <w:rFonts w:ascii="Times New Roman" w:hAnsi="Times New Roman" w:cs="Times New Roman"/>
          <w:color w:val="000000"/>
          <w:sz w:val="28"/>
          <w:szCs w:val="28"/>
        </w:rPr>
        <w:t>Екатериновского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иные цели согласно приложению 2 к настоящему постановлению (далее – Соглашение).</w:t>
      </w:r>
    </w:p>
    <w:p w:rsidR="00DA328F" w:rsidRDefault="00DA328F" w:rsidP="000903A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28F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 постановление администрации Галаховского муниципального образования Екатериновского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муниципального района  №20 от 02.09.2020 года</w:t>
      </w:r>
      <w:r w:rsidR="00C73010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определения объема и условий предоставления субсидий бюджетным и автономным учреждениям, финансируемым из бюджета Галаховского муниципального образования на иные цели».</w:t>
      </w:r>
    </w:p>
    <w:p w:rsidR="000903AD" w:rsidRDefault="000903AD" w:rsidP="000903A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4. Установить, что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объема и условия предоставления субсидий из бюджета Галаховского муниципального образования Екатериновского муниципального района муниципальным бюджетным и автономным учреждениям Галаховского муниципального образования Екатериновского муниципального района на иные цели </w:t>
      </w:r>
      <w:r>
        <w:rPr>
          <w:rFonts w:ascii="Times New Roman" w:hAnsi="Times New Roman"/>
          <w:color w:val="000000"/>
          <w:sz w:val="28"/>
          <w:szCs w:val="28"/>
        </w:rPr>
        <w:t xml:space="preserve"> вступает в силу с 01.01.2023 года.</w:t>
      </w:r>
    </w:p>
    <w:p w:rsidR="00E1001B" w:rsidRDefault="000903AD" w:rsidP="00DA328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5.</w:t>
      </w:r>
      <w:r w:rsidR="00DA32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01B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 на</w:t>
      </w:r>
      <w:r w:rsidR="0047284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информационном стенде в фойе здания администрации и разместить на</w:t>
      </w:r>
      <w:r w:rsidR="00E1001B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сайт</w:t>
      </w:r>
      <w:r w:rsidR="00472848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E1001B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</w:t>
      </w:r>
      <w:r w:rsidR="00DA328F">
        <w:rPr>
          <w:rFonts w:ascii="Times New Roman" w:hAnsi="Times New Roman" w:cs="Times New Roman"/>
          <w:color w:val="000000"/>
          <w:sz w:val="28"/>
          <w:szCs w:val="28"/>
        </w:rPr>
        <w:t>ционной сети «Интернет»</w:t>
      </w:r>
      <w:r w:rsidR="00E100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01B" w:rsidRDefault="00E1001B" w:rsidP="000903A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</w:t>
      </w:r>
      <w:r w:rsidR="00DA328F">
        <w:rPr>
          <w:rFonts w:ascii="Times New Roman" w:hAnsi="Times New Roman" w:cs="Times New Roman"/>
          <w:color w:val="000000"/>
          <w:sz w:val="28"/>
          <w:szCs w:val="28"/>
        </w:rPr>
        <w:t>м настоящего постановления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001B" w:rsidRDefault="00E1001B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001B" w:rsidRDefault="00E1001B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001B" w:rsidRPr="00C73010" w:rsidRDefault="00C73010">
      <w:pPr>
        <w:pStyle w:val="ConsPlusNormal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C73010">
        <w:rPr>
          <w:rFonts w:ascii="Times New Roman" w:eastAsia="SimSun" w:hAnsi="Times New Roman" w:cs="Times New Roman"/>
          <w:b/>
          <w:sz w:val="28"/>
          <w:szCs w:val="28"/>
        </w:rPr>
        <w:t xml:space="preserve">              </w:t>
      </w:r>
      <w:r w:rsidR="00E1001B" w:rsidRPr="00C73010">
        <w:rPr>
          <w:rFonts w:ascii="Times New Roman" w:eastAsia="SimSun" w:hAnsi="Times New Roman" w:cs="Times New Roman"/>
          <w:b/>
          <w:sz w:val="28"/>
          <w:szCs w:val="28"/>
        </w:rPr>
        <w:t xml:space="preserve">Глава </w:t>
      </w:r>
      <w:r w:rsidRPr="00C73010">
        <w:rPr>
          <w:rFonts w:ascii="Times New Roman" w:eastAsia="SimSun" w:hAnsi="Times New Roman" w:cs="Times New Roman"/>
          <w:b/>
          <w:sz w:val="28"/>
          <w:szCs w:val="28"/>
        </w:rPr>
        <w:t>Галаховского</w:t>
      </w:r>
    </w:p>
    <w:p w:rsidR="00E1001B" w:rsidRPr="00C73010" w:rsidRDefault="00C73010" w:rsidP="00C73010">
      <w:pPr>
        <w:pStyle w:val="ConsPlusNormal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C73010">
        <w:rPr>
          <w:rFonts w:ascii="Times New Roman" w:eastAsia="SimSun" w:hAnsi="Times New Roman" w:cs="Times New Roman"/>
          <w:b/>
          <w:sz w:val="28"/>
          <w:szCs w:val="28"/>
        </w:rPr>
        <w:t xml:space="preserve">      муниципального образования                                      В.Н. Дедюкин</w:t>
      </w:r>
    </w:p>
    <w:p w:rsidR="00E1001B" w:rsidRDefault="00E1001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1001B" w:rsidRDefault="00E1001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E1001B" w:rsidRDefault="00E1001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70E3">
        <w:rPr>
          <w:rFonts w:ascii="Times New Roman" w:hAnsi="Times New Roman" w:cs="Times New Roman"/>
          <w:color w:val="000000"/>
          <w:sz w:val="28"/>
          <w:szCs w:val="28"/>
        </w:rPr>
        <w:t>Галаховского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0E3">
        <w:rPr>
          <w:rFonts w:ascii="Times New Roman" w:hAnsi="Times New Roman" w:cs="Times New Roman"/>
          <w:color w:val="000000"/>
          <w:sz w:val="28"/>
          <w:szCs w:val="28"/>
        </w:rPr>
        <w:t>Екатериновского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E1001B" w:rsidRDefault="00C73010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«20» октября 2022 г. №52</w:t>
      </w:r>
      <w:r w:rsidR="00E100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1001B" w:rsidRDefault="00E1001B">
      <w:pPr>
        <w:pStyle w:val="ConsPlusTitle"/>
        <w:jc w:val="center"/>
      </w:pPr>
    </w:p>
    <w:p w:rsidR="00E1001B" w:rsidRDefault="00E1001B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P31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E1001B" w:rsidRDefault="00E1001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определения объема и условия предоставления субсидий из бюджета </w:t>
      </w:r>
      <w:r w:rsidR="00E37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Галаховского муниципального образования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37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Екатериновского муниципального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муниципальным бюджетным и автономным учреждениям </w:t>
      </w:r>
      <w:r w:rsidR="00E37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Галаховского муниципального образования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37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Екатериновского муниципального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на иные цели</w:t>
      </w:r>
    </w:p>
    <w:p w:rsidR="00E1001B" w:rsidRDefault="00E1001B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001B" w:rsidRDefault="00E1001B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 Общие положения</w:t>
      </w:r>
    </w:p>
    <w:p w:rsidR="00E1001B" w:rsidRDefault="00E1001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1.1. Настоящий Порядок устанавливает правила определения объема и условия предоставления из бюджета </w:t>
      </w:r>
      <w:r w:rsidR="00E370E3">
        <w:rPr>
          <w:rFonts w:ascii="Times New Roman" w:eastAsia="Times New Roman CYR" w:hAnsi="Times New Roman" w:cs="Times New Roman"/>
          <w:color w:val="000000"/>
          <w:sz w:val="28"/>
          <w:szCs w:val="28"/>
        </w:rPr>
        <w:t>Галаховского муниципального образования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E370E3">
        <w:rPr>
          <w:rFonts w:ascii="Times New Roman" w:eastAsia="Times New Roman CYR" w:hAnsi="Times New Roman" w:cs="Times New Roman"/>
          <w:color w:val="000000"/>
          <w:sz w:val="28"/>
          <w:szCs w:val="28"/>
        </w:rPr>
        <w:t>Екатериновского муниципального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-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муниципальным бюджетным и автономным учреждениям </w:t>
      </w:r>
      <w:r w:rsidR="00E370E3">
        <w:rPr>
          <w:rFonts w:ascii="Times New Roman" w:eastAsia="Times New Roman CYR" w:hAnsi="Times New Roman" w:cs="Times New Roman"/>
          <w:color w:val="000000"/>
          <w:sz w:val="28"/>
          <w:szCs w:val="28"/>
        </w:rPr>
        <w:t>Галаховского муниципального образования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E370E3">
        <w:rPr>
          <w:rFonts w:ascii="Times New Roman" w:eastAsia="Times New Roman CYR" w:hAnsi="Times New Roman" w:cs="Times New Roman"/>
          <w:color w:val="000000"/>
          <w:sz w:val="28"/>
          <w:szCs w:val="28"/>
        </w:rPr>
        <w:t>Екатериновского муниципального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учреждения), функции и полномочия учредителя которых осуществляют главные распорядители (распорядители) и получатели средств бюджета муниципального образования, субсидий на иные цели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в соответствии с абзацем вторым пункта 1 статьи 78.1 Бюджетного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целевая субсидия).</w:t>
      </w:r>
    </w:p>
    <w:p w:rsidR="00E1001B" w:rsidRDefault="00E1001B">
      <w:pPr>
        <w:pStyle w:val="ConsPlusNormal"/>
        <w:ind w:firstLineChars="129" w:firstLine="361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P40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   1.2.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Целевые субсидии учреждениям предоставляются в пределах лимитов бюджетных обязательств, доведенных в установленном порядке главным распорядителям (распорядителям) и получателям средств бюджета </w:t>
      </w:r>
      <w:r w:rsidR="00E370E3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Галаховского муниципального образования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0E3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Екатериновского муниципального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района (далее - учредители) на соответствующий финансовый год (и плановый период) на цели, указанные в пункте 1.3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настоящего Порядка.</w:t>
      </w:r>
    </w:p>
    <w:p w:rsidR="00E1001B" w:rsidRPr="00C73010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  1.3. Целевые с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убсидии предоставляются в целях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финансового обеспечения расходов, не связанных с финансовым обеспечением выполнения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>муниципального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 задания на оказание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>муниципальных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 услуг (выполнение работ), в том числе на: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C73010" w:rsidRDefault="00E1001B">
      <w:pPr>
        <w:pStyle w:val="ab"/>
        <w:ind w:firstLineChars="129" w:firstLine="361"/>
        <w:contextualSpacing/>
        <w:jc w:val="both"/>
        <w:textAlignment w:val="baseline"/>
        <w:rPr>
          <w:sz w:val="28"/>
          <w:szCs w:val="28"/>
          <w:lang w:val="ru-RU"/>
        </w:rPr>
      </w:pP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а)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проведение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мероприятий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в рамках </w:t>
      </w:r>
      <w:r w:rsidRPr="00C73010">
        <w:rPr>
          <w:rFonts w:eastAsia="Segoe UI"/>
          <w:sz w:val="28"/>
          <w:szCs w:val="28"/>
          <w:shd w:val="clear" w:color="auto" w:fill="FFFFFF"/>
          <w:lang w:val="ru-RU"/>
        </w:rPr>
        <w:t xml:space="preserve">муниципальных 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программ (проектов) и ведомственных целевых программ,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региональных проектов</w:t>
      </w:r>
      <w:r w:rsidRPr="00C73010">
        <w:rPr>
          <w:rFonts w:eastAsia="Segoe UI"/>
          <w:sz w:val="28"/>
          <w:szCs w:val="28"/>
          <w:shd w:val="clear" w:color="auto" w:fill="FFFFFF"/>
          <w:lang w:val="ru-RU"/>
        </w:rPr>
        <w:t xml:space="preserve"> и (или) федеральных проектов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, обеспечивающих достижение целей, показателей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и </w:t>
      </w:r>
      <w:r w:rsidRPr="00C73010">
        <w:rPr>
          <w:rFonts w:eastAsia="Segoe UI"/>
          <w:sz w:val="28"/>
          <w:szCs w:val="28"/>
          <w:shd w:val="clear" w:color="auto" w:fill="FFFFFF"/>
          <w:lang w:val="ru-RU"/>
        </w:rPr>
        <w:t>результатов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 соответствующих национальных проектов (программ).</w:t>
      </w:r>
      <w:r w:rsidRPr="00C73010">
        <w:rPr>
          <w:rFonts w:eastAsia="Segoe UI"/>
          <w:sz w:val="28"/>
          <w:szCs w:val="28"/>
          <w:shd w:val="clear" w:color="auto" w:fill="FFFFFF"/>
        </w:rPr>
        <w:t>  </w:t>
      </w:r>
    </w:p>
    <w:p w:rsidR="00E1001B" w:rsidRPr="00C73010" w:rsidRDefault="00E1001B">
      <w:pPr>
        <w:pStyle w:val="ab"/>
        <w:ind w:firstLineChars="129" w:firstLine="361"/>
        <w:contextualSpacing/>
        <w:jc w:val="both"/>
        <w:textAlignment w:val="baseline"/>
        <w:rPr>
          <w:sz w:val="28"/>
          <w:szCs w:val="28"/>
          <w:lang w:val="ru-RU"/>
        </w:rPr>
      </w:pP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В случае предоставления субсидии в целях реализации мероприятий,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обеспечивающ</w:t>
      </w:r>
      <w:r w:rsidRPr="00C73010">
        <w:rPr>
          <w:rFonts w:eastAsia="Segoe UI"/>
          <w:sz w:val="28"/>
          <w:szCs w:val="28"/>
          <w:shd w:val="clear" w:color="auto" w:fill="FFFFFF"/>
          <w:lang w:val="ru-RU"/>
        </w:rPr>
        <w:t>их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достижение целей, показателей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и результатов </w:t>
      </w:r>
      <w:r w:rsidRPr="00C73010">
        <w:rPr>
          <w:rFonts w:eastAsia="Segoe UI"/>
          <w:sz w:val="28"/>
          <w:szCs w:val="28"/>
          <w:shd w:val="clear" w:color="auto" w:fill="FFFFFF"/>
          <w:lang w:val="ru-RU"/>
        </w:rPr>
        <w:t xml:space="preserve">регионального и (или) 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федерального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проекта, входящего в состав соответствующего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национального проекта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(программы), в наименовании субсидии дополнительно указывается наименование </w:t>
      </w:r>
      <w:r w:rsidRPr="00C73010">
        <w:rPr>
          <w:rFonts w:eastAsia="Segoe UI"/>
          <w:sz w:val="28"/>
          <w:szCs w:val="28"/>
          <w:shd w:val="clear" w:color="auto" w:fill="FFFFFF"/>
          <w:lang w:val="ru-RU"/>
        </w:rPr>
        <w:t xml:space="preserve">регионального и (или) федерального проекта, входящего в состав 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национального проекта (программы) и </w:t>
      </w:r>
      <w:r w:rsidRPr="00C73010">
        <w:rPr>
          <w:rFonts w:eastAsia="Segoe UI"/>
          <w:sz w:val="28"/>
          <w:szCs w:val="28"/>
          <w:shd w:val="clear" w:color="auto" w:fill="FFFFFF"/>
          <w:lang w:val="ru-RU"/>
        </w:rPr>
        <w:t xml:space="preserve">наименование национального 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проекта</w:t>
      </w:r>
      <w:r w:rsidRPr="00C73010">
        <w:rPr>
          <w:rFonts w:eastAsia="Segoe UI"/>
          <w:sz w:val="28"/>
          <w:szCs w:val="28"/>
          <w:shd w:val="clear" w:color="auto" w:fill="FFFFFF"/>
          <w:lang w:val="ru-RU"/>
        </w:rPr>
        <w:t xml:space="preserve"> (программы)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.</w:t>
      </w:r>
      <w:r w:rsidRPr="00C73010">
        <w:rPr>
          <w:rFonts w:eastAsia="Segoe UI"/>
          <w:sz w:val="28"/>
          <w:szCs w:val="28"/>
          <w:shd w:val="clear" w:color="auto" w:fill="FFFFFF"/>
        </w:rPr>
        <w:t>  </w:t>
      </w:r>
    </w:p>
    <w:p w:rsidR="00E1001B" w:rsidRPr="00C73010" w:rsidRDefault="00E1001B">
      <w:pPr>
        <w:pStyle w:val="ab"/>
        <w:ind w:firstLineChars="129" w:firstLine="361"/>
        <w:contextualSpacing/>
        <w:jc w:val="both"/>
        <w:textAlignment w:val="baseline"/>
        <w:rPr>
          <w:sz w:val="28"/>
          <w:szCs w:val="28"/>
          <w:lang w:val="ru-RU"/>
        </w:rPr>
      </w:pP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б)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Выполнение работ по текущему и капитальному ремонту недвижимого имущества, закрепленного за учреждениями на праве оперативного управления, находящегося в безвозмездном пользовании, аренде.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C73010" w:rsidRDefault="00E1001B">
      <w:pPr>
        <w:pStyle w:val="ab"/>
        <w:ind w:firstLineChars="129" w:firstLine="361"/>
        <w:contextualSpacing/>
        <w:jc w:val="both"/>
        <w:textAlignment w:val="baseline"/>
        <w:rPr>
          <w:sz w:val="28"/>
          <w:szCs w:val="28"/>
          <w:lang w:val="ru-RU"/>
        </w:rPr>
      </w:pP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в)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Осуществление мероприятий по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приобретению и ремонту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объектов движимого имущества.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C73010" w:rsidRDefault="00E1001B">
      <w:pPr>
        <w:pStyle w:val="ab"/>
        <w:ind w:firstLineChars="129" w:firstLine="361"/>
        <w:contextualSpacing/>
        <w:jc w:val="both"/>
        <w:textAlignment w:val="baseline"/>
        <w:rPr>
          <w:sz w:val="28"/>
          <w:szCs w:val="28"/>
          <w:lang w:val="ru-RU"/>
        </w:rPr>
      </w:pP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г)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Погашение кредиторской задолженности отчетного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периода и ему предшествующих.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C73010" w:rsidRDefault="00E1001B">
      <w:pPr>
        <w:pStyle w:val="ab"/>
        <w:ind w:firstLineChars="129" w:firstLine="361"/>
        <w:contextualSpacing/>
        <w:jc w:val="both"/>
        <w:textAlignment w:val="baseline"/>
        <w:rPr>
          <w:sz w:val="28"/>
          <w:szCs w:val="28"/>
          <w:lang w:val="ru-RU"/>
        </w:rPr>
      </w:pP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д)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Исполнение судебных актов, вступивших в законную силу, исполнительных документов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по искам, принятым в отношении учреждений по обязательствам </w:t>
      </w:r>
      <w:r w:rsidRPr="00C73010">
        <w:rPr>
          <w:rFonts w:eastAsia="Segoe UI"/>
          <w:sz w:val="28"/>
          <w:szCs w:val="28"/>
          <w:shd w:val="clear" w:color="auto" w:fill="FFFFFF"/>
          <w:lang w:val="ru-RU"/>
        </w:rPr>
        <w:t>муниципального образования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, а также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по обязательствам учреждений в рамках осуществления ими основных видов деятельности, не связанных с оказанием платных услуг.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C73010" w:rsidRDefault="00E1001B">
      <w:pPr>
        <w:pStyle w:val="ab"/>
        <w:ind w:firstLineChars="129" w:firstLine="361"/>
        <w:contextualSpacing/>
        <w:jc w:val="both"/>
        <w:textAlignment w:val="baseline"/>
        <w:rPr>
          <w:sz w:val="28"/>
          <w:szCs w:val="28"/>
          <w:lang w:val="ru-RU"/>
        </w:rPr>
      </w:pP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е)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Проведение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или иного бедствия на территории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C73010">
        <w:rPr>
          <w:rFonts w:eastAsia="Segoe UI"/>
          <w:sz w:val="28"/>
          <w:szCs w:val="28"/>
          <w:shd w:val="clear" w:color="auto" w:fill="FFFFFF"/>
          <w:lang w:val="ru-RU"/>
        </w:rPr>
        <w:t>муниципального образования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.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C73010" w:rsidRDefault="00E1001B">
      <w:pPr>
        <w:pStyle w:val="ab"/>
        <w:ind w:firstLineChars="129" w:firstLine="361"/>
        <w:contextualSpacing/>
        <w:jc w:val="both"/>
        <w:textAlignment w:val="baseline"/>
        <w:rPr>
          <w:sz w:val="28"/>
          <w:szCs w:val="28"/>
          <w:lang w:val="ru-RU"/>
        </w:rPr>
      </w:pP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ж)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Оказание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учреждениям поддержки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при реализации ограничительных мер, направленных на предотвращение распространения заболевания, представляющего опасность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для окружающих, эпидемий (пандемий), и обеспечение санитарно-эпидемиологического благополучия населения.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C73010" w:rsidRDefault="00E1001B">
      <w:pPr>
        <w:pStyle w:val="ab"/>
        <w:ind w:firstLineChars="129" w:firstLine="361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  <w:lang w:val="ru-RU"/>
        </w:rPr>
      </w:pP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з)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Осуществление прочих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мероприятий, не относящихся к оказанию</w:t>
      </w:r>
      <w:r w:rsidRPr="00C73010">
        <w:rPr>
          <w:rFonts w:eastAsia="Segoe UI"/>
          <w:sz w:val="28"/>
          <w:szCs w:val="28"/>
          <w:shd w:val="clear" w:color="auto" w:fill="FFFFFF"/>
          <w:lang w:val="ru-RU"/>
        </w:rPr>
        <w:t xml:space="preserve"> муниципальных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 услуг (выполнению работ),</w:t>
      </w:r>
      <w:r w:rsidRPr="00C73010">
        <w:rPr>
          <w:rFonts w:eastAsia="Segoe UI"/>
          <w:sz w:val="28"/>
          <w:szCs w:val="28"/>
          <w:shd w:val="clear" w:color="auto" w:fill="FFFFFF"/>
          <w:lang w:val="ru-RU"/>
        </w:rPr>
        <w:t xml:space="preserve"> 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предусмотренных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соответствующими нормативными правовыми актами, договорами, соглашениями, регламентирующими цели и реализацию указанных мероприятий.</w:t>
      </w:r>
      <w:r w:rsidRPr="00C73010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Default="00E1001B">
      <w:pPr>
        <w:pStyle w:val="ab"/>
        <w:ind w:firstLineChars="129" w:firstLine="361"/>
        <w:contextualSpacing/>
        <w:jc w:val="both"/>
        <w:textAlignment w:val="baseline"/>
        <w:rPr>
          <w:sz w:val="28"/>
          <w:szCs w:val="28"/>
          <w:lang w:val="ru-RU"/>
        </w:rPr>
      </w:pP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1.4. 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Результаты предоставления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целевой 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субсидии должны быть конкретными, измеримыми и соответствовать результатам</w:t>
      </w:r>
      <w:r>
        <w:rPr>
          <w:rFonts w:eastAsia="Segoe UI"/>
          <w:sz w:val="28"/>
          <w:szCs w:val="28"/>
          <w:shd w:val="clear" w:color="auto" w:fill="FFFFFF"/>
        </w:rPr>
        <w:t> 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муниципальной программы (проекта), ведомственной целевой программы, 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регионального проекта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 и (или) федерального проекта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, входящего в состав соответствующего национального проекта </w:t>
      </w:r>
      <w:r>
        <w:rPr>
          <w:bCs/>
          <w:sz w:val="28"/>
          <w:szCs w:val="28"/>
          <w:lang w:val="ru-RU"/>
        </w:rPr>
        <w:t xml:space="preserve">(при наличии в них результатов реализации таких </w:t>
      </w:r>
      <w:r>
        <w:rPr>
          <w:bCs/>
          <w:sz w:val="28"/>
          <w:szCs w:val="28"/>
          <w:lang w:val="ru-RU"/>
        </w:rPr>
        <w:lastRenderedPageBreak/>
        <w:t>программ)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, в случае, если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целевая 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субсидия предоставляется для реализации такого проекта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 (программы)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.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Default="00E1001B">
      <w:pPr>
        <w:pStyle w:val="ab"/>
        <w:ind w:firstLineChars="129" w:firstLine="361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  <w:lang w:val="ru-RU"/>
        </w:rPr>
      </w:pP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При возможности осуществления такой детализации, должны быть установлены показатели, необходимые для достижения результатов предоставления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целевой 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субсидии, включая показатели в части материальных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и нематериальных объектов и (или) услуг, планируемых к получению при достижении результатов соответствующих проектов (программ).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1.5. </w:t>
      </w:r>
      <w:r w:rsidRPr="000903AD">
        <w:rPr>
          <w:color w:val="000000"/>
          <w:sz w:val="28"/>
          <w:szCs w:val="28"/>
          <w:shd w:val="clear" w:color="auto" w:fill="FFFFFF"/>
          <w:lang w:val="ru-RU"/>
        </w:rPr>
        <w:t xml:space="preserve">Если предоставление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целевой </w:t>
      </w:r>
      <w:r w:rsidRPr="000903AD">
        <w:rPr>
          <w:color w:val="000000"/>
          <w:sz w:val="28"/>
          <w:szCs w:val="28"/>
          <w:shd w:val="clear" w:color="auto" w:fill="FFFFFF"/>
          <w:lang w:val="ru-RU"/>
        </w:rPr>
        <w:t>субсидии планируется осуществлять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0903AD">
        <w:rPr>
          <w:color w:val="000000"/>
          <w:sz w:val="28"/>
          <w:szCs w:val="28"/>
          <w:shd w:val="clear" w:color="auto" w:fill="FFFFFF"/>
          <w:lang w:val="ru-RU"/>
        </w:rPr>
        <w:t>по результатам отбора, в том числе по итогам конкурса,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0903AD">
        <w:rPr>
          <w:color w:val="000000"/>
          <w:sz w:val="28"/>
          <w:szCs w:val="28"/>
          <w:shd w:val="clear" w:color="auto" w:fill="FFFFFF"/>
          <w:lang w:val="ru-RU"/>
        </w:rPr>
        <w:t>критерии отбора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0903AD">
        <w:rPr>
          <w:color w:val="000000"/>
          <w:sz w:val="28"/>
          <w:szCs w:val="28"/>
          <w:shd w:val="clear" w:color="auto" w:fill="FFFFFF"/>
          <w:lang w:val="ru-RU"/>
        </w:rPr>
        <w:t>получателей субсидии, имеющих право на получение субсидии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0903AD">
        <w:rPr>
          <w:color w:val="000000"/>
          <w:sz w:val="28"/>
          <w:szCs w:val="28"/>
          <w:shd w:val="clear" w:color="auto" w:fill="FFFFFF"/>
          <w:lang w:val="ru-RU"/>
        </w:rPr>
        <w:t>и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0903AD">
        <w:rPr>
          <w:color w:val="000000"/>
          <w:sz w:val="28"/>
          <w:szCs w:val="28"/>
          <w:shd w:val="clear" w:color="auto" w:fill="FFFFFF"/>
          <w:lang w:val="ru-RU"/>
        </w:rPr>
        <w:t xml:space="preserve">отбираемых исходя из указанных критериев отбора, устанавливаются отдельным </w:t>
      </w:r>
      <w:r w:rsidRPr="000903AD">
        <w:rPr>
          <w:sz w:val="28"/>
          <w:szCs w:val="28"/>
          <w:shd w:val="clear" w:color="auto" w:fill="FFFFFF"/>
          <w:lang w:val="ru-RU"/>
        </w:rPr>
        <w:t xml:space="preserve">правовым актом </w:t>
      </w:r>
      <w:r w:rsidRPr="00865E8C">
        <w:rPr>
          <w:sz w:val="28"/>
          <w:szCs w:val="28"/>
          <w:shd w:val="clear" w:color="auto" w:fill="FFFFFF"/>
          <w:lang w:val="ru-RU"/>
        </w:rPr>
        <w:t xml:space="preserve">Администрации </w:t>
      </w:r>
      <w:r w:rsidR="00E370E3" w:rsidRPr="00865E8C">
        <w:rPr>
          <w:sz w:val="28"/>
          <w:szCs w:val="28"/>
          <w:shd w:val="clear" w:color="auto" w:fill="FFFFFF"/>
          <w:lang w:val="ru-RU"/>
        </w:rPr>
        <w:t>Галаховского муниципального образования</w:t>
      </w:r>
      <w:r w:rsidRPr="00865E8C">
        <w:rPr>
          <w:sz w:val="28"/>
          <w:szCs w:val="28"/>
          <w:shd w:val="clear" w:color="auto" w:fill="FFFFFF"/>
          <w:lang w:val="ru-RU"/>
        </w:rPr>
        <w:t xml:space="preserve"> </w:t>
      </w:r>
      <w:r w:rsidR="00E370E3" w:rsidRPr="00865E8C">
        <w:rPr>
          <w:sz w:val="28"/>
          <w:szCs w:val="28"/>
          <w:shd w:val="clear" w:color="auto" w:fill="FFFFFF"/>
          <w:lang w:val="ru-RU"/>
        </w:rPr>
        <w:t>Екатериновского муниципального</w:t>
      </w:r>
      <w:r w:rsidRPr="00865E8C">
        <w:rPr>
          <w:sz w:val="28"/>
          <w:szCs w:val="28"/>
          <w:shd w:val="clear" w:color="auto" w:fill="FFFFFF"/>
          <w:lang w:val="ru-RU"/>
        </w:rPr>
        <w:t xml:space="preserve"> района (далее – администрация)</w:t>
      </w:r>
      <w:r w:rsidRPr="000903AD">
        <w:rPr>
          <w:sz w:val="28"/>
          <w:szCs w:val="28"/>
          <w:shd w:val="clear" w:color="auto" w:fill="FFFFFF"/>
          <w:lang w:val="ru-RU"/>
        </w:rPr>
        <w:t xml:space="preserve">, </w:t>
      </w:r>
      <w:r w:rsidRPr="000903AD">
        <w:rPr>
          <w:color w:val="000000"/>
          <w:sz w:val="28"/>
          <w:szCs w:val="28"/>
          <w:shd w:val="clear" w:color="auto" w:fill="FFFFFF"/>
          <w:lang w:val="ru-RU"/>
        </w:rPr>
        <w:t>с указанием в таком акте способов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0903AD">
        <w:rPr>
          <w:color w:val="000000"/>
          <w:sz w:val="28"/>
          <w:szCs w:val="28"/>
          <w:shd w:val="clear" w:color="auto" w:fill="FFFFFF"/>
          <w:lang w:val="ru-RU"/>
        </w:rPr>
        <w:t>и порядка проведения такого отбора.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E1001B" w:rsidRPr="00865E8C" w:rsidRDefault="00E1001B" w:rsidP="00865E8C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001B" w:rsidRDefault="00E1001B" w:rsidP="00CD517E">
      <w:pPr>
        <w:pStyle w:val="ConsPlusTitle"/>
        <w:spacing w:before="100" w:beforeAutospacing="1" w:after="100" w:afterAutospacing="1"/>
        <w:ind w:firstLineChars="129" w:firstLine="36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Условия и порядок предоставления субсидий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2" w:name="P102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 2.1. Для получения целевой субсидии учреждение представляет учредителю следующие документы: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заявку на предоставление целевой субсидии в виде письма на фирменном бланке учреждения за подписью руководителя учреждения или иного уполномоченного лица (далее - заявка); 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пояснительную записку, содержащую обоснование необходимости предоставления бюджетных средств на цели, установленные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1.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включая расчет - 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E1001B" w:rsidRDefault="00E1001B">
      <w:pPr>
        <w:pStyle w:val="ConsPlusNormal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E1001B" w:rsidRDefault="00E1001B">
      <w:pPr>
        <w:pStyle w:val="ConsPlusNormal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иную информацию в зависимости от цели предоставления субсидии.</w:t>
      </w:r>
    </w:p>
    <w:p w:rsidR="00E1001B" w:rsidRDefault="00E1001B">
      <w:pPr>
        <w:pStyle w:val="ConsPlusNormal"/>
        <w:ind w:firstLineChars="129" w:firstLine="361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Обоснование суммы субсидии на приобретение товаров, работ, услуг производится учреждением с учетом требований законодательства Российской Федерации о контрактной системе в сфере закупок. </w:t>
      </w:r>
    </w:p>
    <w:p w:rsidR="00E1001B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2.2. 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Для получения субсидии на цели, установленные подпунктом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"д" пункта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>1.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3 настоящего Порядка,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учреждение представляет заявку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с приложением копии судебного решения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и исполнительного документа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в течение 5 рабочих дней со дня получения уведомления о поступлении исполнительного документа.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Default="00E1001B">
      <w:pPr>
        <w:pStyle w:val="ab"/>
        <w:ind w:firstLineChars="129" w:firstLine="361"/>
        <w:contextualSpacing/>
        <w:jc w:val="both"/>
        <w:textAlignment w:val="baseline"/>
        <w:rPr>
          <w:lang w:val="ru-RU"/>
        </w:rPr>
      </w:pP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2.3. 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Для предоставления субсидий по подпункту "г" пункта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>1.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3 настоящего Порядка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учредитель 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обобщает данные годовой бюджетной</w:t>
      </w:r>
      <w:r w:rsidRPr="00081195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отчетности и мониторинга кредиторской задолженности по состоянию</w:t>
      </w:r>
      <w:r w:rsidRPr="00081195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на 1 января текущего финансового года</w:t>
      </w:r>
      <w:r w:rsidRPr="00081195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и информирует подведомственные учреждения о наличии свободных остатков лимитов бюджетных обязательств для заключения соглашений о предоставлении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целевой 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субсидии.</w:t>
      </w:r>
      <w:r>
        <w:rPr>
          <w:rFonts w:eastAsia="Segoe UI"/>
          <w:sz w:val="28"/>
          <w:szCs w:val="28"/>
          <w:shd w:val="clear" w:color="auto" w:fill="FFFFFF"/>
        </w:rPr>
        <w:t>  </w:t>
      </w:r>
    </w:p>
    <w:p w:rsidR="00E1001B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  <w:lang w:val="ru-RU"/>
        </w:rPr>
      </w:pP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В случае выявления кредиторской задолженности за отчетный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 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и предшествующие ему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периоды после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окончания сроков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сдачи годовой бюджетной отчетности, учреждение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представляет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учредителю 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заявку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с приложением актов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сверки с поставщиками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товаров,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услуг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(работ).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  <w:lang w:val="ru-RU"/>
        </w:rPr>
      </w:pP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2.4. </w:t>
      </w:r>
      <w:r w:rsidRPr="000903AD">
        <w:rPr>
          <w:color w:val="000000"/>
          <w:sz w:val="28"/>
          <w:szCs w:val="28"/>
          <w:shd w:val="clear" w:color="auto" w:fill="FFFFFF"/>
          <w:lang w:val="ru-RU"/>
        </w:rPr>
        <w:t xml:space="preserve">Для получения субсидии на цели, установленные подпунктами "е" и "ж" пункта </w:t>
      </w:r>
      <w:r>
        <w:rPr>
          <w:color w:val="000000"/>
          <w:sz w:val="28"/>
          <w:szCs w:val="28"/>
          <w:shd w:val="clear" w:color="auto" w:fill="FFFFFF"/>
          <w:lang w:val="ru-RU"/>
        </w:rPr>
        <w:t>1.</w:t>
      </w:r>
      <w:r w:rsidRPr="000903AD">
        <w:rPr>
          <w:color w:val="000000"/>
          <w:sz w:val="28"/>
          <w:szCs w:val="28"/>
          <w:shd w:val="clear" w:color="auto" w:fill="FFFFFF"/>
          <w:lang w:val="ru-RU"/>
        </w:rPr>
        <w:t xml:space="preserve">3 настоящего Порядка, учреждение представляет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учредителю </w:t>
      </w:r>
      <w:r w:rsidRPr="000903AD">
        <w:rPr>
          <w:color w:val="000000"/>
          <w:sz w:val="28"/>
          <w:szCs w:val="28"/>
          <w:shd w:val="clear" w:color="auto" w:fill="FFFFFF"/>
          <w:lang w:val="ru-RU"/>
        </w:rPr>
        <w:t>информацию и документы в соответствии с пунктом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2.1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0903AD">
        <w:rPr>
          <w:color w:val="000000"/>
          <w:sz w:val="28"/>
          <w:szCs w:val="28"/>
          <w:shd w:val="clear" w:color="auto" w:fill="FFFFFF"/>
          <w:lang w:val="ru-RU"/>
        </w:rPr>
        <w:t>настоящего Порядка в течение</w:t>
      </w:r>
      <w:r>
        <w:rPr>
          <w:color w:val="000000"/>
          <w:sz w:val="28"/>
          <w:szCs w:val="28"/>
          <w:shd w:val="clear" w:color="auto" w:fill="FFFFFF"/>
        </w:rPr>
        <w:t> </w:t>
      </w:r>
      <w:r w:rsidR="00081195" w:rsidRPr="000903A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903AD">
        <w:rPr>
          <w:sz w:val="28"/>
          <w:szCs w:val="28"/>
          <w:shd w:val="clear" w:color="auto" w:fill="FFFFFF"/>
          <w:lang w:val="ru-RU"/>
        </w:rPr>
        <w:t>3 рабочих дней</w:t>
      </w:r>
      <w:r w:rsidRPr="000903AD">
        <w:rPr>
          <w:color w:val="000000"/>
          <w:sz w:val="28"/>
          <w:szCs w:val="28"/>
          <w:shd w:val="clear" w:color="auto" w:fill="FFFFFF"/>
          <w:lang w:val="ru-RU"/>
        </w:rPr>
        <w:t xml:space="preserve"> с даты возникновения документально подтвержденной потребности.</w:t>
      </w:r>
      <w:r>
        <w:rPr>
          <w:color w:val="000000"/>
          <w:sz w:val="28"/>
          <w:szCs w:val="28"/>
          <w:shd w:val="clear" w:color="auto" w:fill="FFFFFF"/>
        </w:rPr>
        <w:t>  </w:t>
      </w:r>
    </w:p>
    <w:p w:rsidR="00E1001B" w:rsidRDefault="00E1001B">
      <w:pPr>
        <w:pStyle w:val="ConsPlusNormal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Учредитель рассматривает представленные учреждением документы, указанные в </w:t>
      </w:r>
      <w:r>
        <w:rPr>
          <w:rFonts w:ascii="Times New Roman" w:hAnsi="Times New Roman" w:cs="Times New Roman"/>
          <w:sz w:val="28"/>
          <w:szCs w:val="28"/>
        </w:rPr>
        <w:t>пунктах 2.1-2.4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и принимает решение об обоснованности предоставления целевой субсидии учреждению в течение </w:t>
      </w:r>
      <w:r w:rsidR="00081195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рабочих дней.</w:t>
      </w:r>
    </w:p>
    <w:p w:rsidR="00E1001B" w:rsidRDefault="00E1001B">
      <w:pPr>
        <w:pStyle w:val="ConsPlusNormal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В случае отсутствия свободных остатков лимитов бюджетных обязательств период рассмотрения указанных в абзаце первом настоящего пункта документов увеличивается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на срок, необходимый учредителю для направления </w:t>
      </w:r>
      <w:r w:rsidRPr="00081195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 финансово-экономический отдел</w:t>
      </w:r>
      <w:r w:rsidRPr="00081195">
        <w:rPr>
          <w:rFonts w:ascii="Times New Roman" w:eastAsia="SimSu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E370E3" w:rsidRPr="00081195">
        <w:rPr>
          <w:rFonts w:ascii="Times New Roman" w:eastAsia="SimSun" w:hAnsi="Times New Roman" w:cs="Times New Roman"/>
          <w:iCs/>
          <w:sz w:val="28"/>
          <w:szCs w:val="28"/>
          <w:shd w:val="clear" w:color="auto" w:fill="FFFFFF"/>
        </w:rPr>
        <w:t>Екатериновского муниципального</w:t>
      </w:r>
      <w:r w:rsidRPr="00081195">
        <w:rPr>
          <w:rFonts w:ascii="Times New Roman" w:eastAsia="SimSun" w:hAnsi="Times New Roman" w:cs="Times New Roman"/>
          <w:iCs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обращения о перераспределении и (или) доведении дополнительных объемов лимитов бюджетных обязательств.  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 Основаниями для отказа учреждению в предоставлении целевой субсидии являются: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учреждением документов требованиям, определенным </w:t>
      </w:r>
      <w:r>
        <w:rPr>
          <w:rFonts w:ascii="Times New Roman" w:hAnsi="Times New Roman" w:cs="Times New Roman"/>
          <w:sz w:val="28"/>
          <w:szCs w:val="28"/>
        </w:rPr>
        <w:t>пунктом 2.1-2.4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Размер целевой субсидии определяется на основании документов, представленных учреждением согласно </w:t>
      </w:r>
      <w:r>
        <w:rPr>
          <w:rFonts w:ascii="Times New Roman" w:hAnsi="Times New Roman" w:cs="Times New Roman"/>
          <w:sz w:val="28"/>
          <w:szCs w:val="28"/>
        </w:rPr>
        <w:t>пункта 2.1-2.4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 в пределах лимитов бюджетных обязательств, предусмотренных учредителю, с учетом требований, установленных правовыми актами, техническими регламентами, стандартами, правилами, порядками, в зависимости от цели предоставления субсидии, за исключением случаев, когда размер целевой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субсидии определен решением о бюджете, решениями Президента Российской Федерации, Правительства Российской Федерации,  Правительства (администрации) </w:t>
      </w:r>
      <w:r w:rsidR="00E370E3">
        <w:rPr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правовыми актами администрации </w:t>
      </w:r>
      <w:r w:rsidR="00E370E3">
        <w:rPr>
          <w:rFonts w:ascii="Times New Roman" w:eastAsia="Times New Roman CYR" w:hAnsi="Times New Roman" w:cs="Times New Roman"/>
          <w:color w:val="000000"/>
          <w:sz w:val="28"/>
          <w:szCs w:val="28"/>
        </w:rPr>
        <w:t>Галаховского муниципального образования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E370E3">
        <w:rPr>
          <w:rFonts w:ascii="Times New Roman" w:eastAsia="Times New Roman CYR" w:hAnsi="Times New Roman" w:cs="Times New Roman"/>
          <w:color w:val="000000"/>
          <w:sz w:val="28"/>
          <w:szCs w:val="28"/>
        </w:rPr>
        <w:t>Екатериновского муниципального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 Предоставление целевой субсидии учреждениям осуществляется на основании заключаемых между учреждениями и учредителями соглашений о предоставлении целевой субсидии (далее - Соглашение</w:t>
      </w:r>
      <w:r>
        <w:rPr>
          <w:rFonts w:ascii="Times New Roman" w:hAnsi="Times New Roman" w:cs="Times New Roman"/>
          <w:sz w:val="28"/>
          <w:szCs w:val="28"/>
        </w:rPr>
        <w:t xml:space="preserve">) в соответствии с типовой формой, утвержденной администрацией </w:t>
      </w:r>
      <w:r w:rsidR="00E370E3">
        <w:rPr>
          <w:rFonts w:ascii="Times New Roman" w:hAnsi="Times New Roman" w:cs="Times New Roman"/>
          <w:sz w:val="28"/>
          <w:szCs w:val="28"/>
        </w:rPr>
        <w:t>Галаховского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0E3">
        <w:rPr>
          <w:rFonts w:ascii="Times New Roman" w:hAnsi="Times New Roman" w:cs="Times New Roman"/>
          <w:sz w:val="28"/>
          <w:szCs w:val="28"/>
        </w:rPr>
        <w:t>Екатериновского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 Соглашения заключаются на один финансовый год (и плановый период) после доведения до учредителей лимитов бюджетных обязательств на осуществление соответствующих полномочий.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 Соглашение должно предусматривать: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цели предоставления целевой субсидии в соответствии с пунктом 1.3 настоящего Порядка;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118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2) значения результатов предоставления целевой субсидии в соответствии с пунктами 1.4-1.5 настоящего Порядка;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CD51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 мероприятий по достижению результатов предоставления субсидии;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размер целевой субсидии;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сроки (график) перечисления целевой субсидии;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сроки предоставления отчетности;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основания и порядок внесения изменений в Соглашение, в том числе в случае уменьшения учредителю ранее доведенных лимитов бюджетных обязательств на предоставление целевой субсидии, включая установленные в соответствии О</w:t>
      </w:r>
      <w:r>
        <w:rPr>
          <w:rFonts w:ascii="Times New Roman" w:hAnsi="Times New Roman"/>
          <w:sz w:val="28"/>
          <w:szCs w:val="28"/>
        </w:rPr>
        <w:t>бщими требованиями к согласованию новых условий договоров (соглашений)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договоров (соглашений), утвержденными постановлением Правительства Российской Федерации от 6 марта 2021 года № 339 (далее - Общие требования)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основания для досрочного прекращения Соглашения по решению учредителя в одностороннем порядке, в том числе: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реорганизацией (за исключением реорганизации в форме присоединения) или ликвидацией учреждения;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нарушением учреждением целей и условий предоставления целевой субсидии, установленных настоящим Порядком и (или) Соглашением;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случае, предусмотренном пунктом 5 Общих требований;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запрет на расторжение Соглашения учреждением в одностороннем порядке;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11) иные положения (при необходимости).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пунктами 6 и 11 статьи 161 Бюджетного кодекса Российской Федерации, при уменьшении ранее доведенных учредителю  лимитов бюджетных обязательств, приводящего к невозможности исполнения обязательств учредителя по предоставлению субсидии он  должен обеспечить согласование новых условий Соглашения в соответствии с Общими требованиями, утвержденными Правительством Российской Федерации, а в случае недостижения согласия по новым условиям - расторгнуть Соглашение. Учреждение вправе потребовать от учредителя возмещения только фактически понесенного ущерба, непосредственно обусловленного изменением условий Соглашения. 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Учреждения на первое число месяца, предшествующего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месяцу, в котором планируется заключение Соглашения либо принятие решения о предоставлении целевой субсидии, должны соответствовать следующим требованиям: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 бюджет муниципального образования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 Правительства (администрации) </w:t>
      </w:r>
      <w:r w:rsidR="00E370E3">
        <w:rPr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администрации </w:t>
      </w:r>
      <w:r w:rsidR="00E370E3">
        <w:rPr>
          <w:rFonts w:ascii="Times New Roman" w:hAnsi="Times New Roman" w:cs="Times New Roman"/>
          <w:color w:val="000000"/>
          <w:sz w:val="28"/>
          <w:szCs w:val="28"/>
        </w:rPr>
        <w:t>Екатериновского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правовыми актами администрации </w:t>
      </w:r>
      <w:r w:rsidR="00E370E3">
        <w:rPr>
          <w:rFonts w:ascii="Times New Roman" w:eastAsia="Times New Roman CYR" w:hAnsi="Times New Roman" w:cs="Times New Roman"/>
          <w:color w:val="000000"/>
          <w:sz w:val="28"/>
          <w:szCs w:val="28"/>
        </w:rPr>
        <w:t>Галаховского муниципального образования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E370E3">
        <w:rPr>
          <w:rFonts w:ascii="Times New Roman" w:eastAsia="Times New Roman CYR" w:hAnsi="Times New Roman" w:cs="Times New Roman"/>
          <w:color w:val="000000"/>
          <w:sz w:val="28"/>
          <w:szCs w:val="28"/>
        </w:rPr>
        <w:t>Екатериновского муниципального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иные требования (при необходимости).</w:t>
      </w:r>
    </w:p>
    <w:p w:rsidR="00E1001B" w:rsidRDefault="00E1001B">
      <w:pPr>
        <w:pStyle w:val="ConsPlusNormal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132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2.12.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</w:t>
      </w:r>
    </w:p>
    <w:p w:rsidR="00E1001B" w:rsidRDefault="00E1001B">
      <w:pPr>
        <w:pStyle w:val="ConsPlusNormal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E1001B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color w:val="000000"/>
          <w:lang w:val="ru-RU"/>
        </w:rPr>
      </w:pPr>
      <w:r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 xml:space="preserve">2.14. </w:t>
      </w:r>
      <w:r w:rsidRPr="000903AD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 xml:space="preserve">Если для достижения целей предоставления субсидии предусматривается последующее предоставление учреждением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форме гранта, в 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с</w:t>
      </w:r>
      <w:r w:rsidRPr="000903AD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оглашение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о предоставлении учреждением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субсидии таким лицам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включаются следующие положения: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</w:p>
    <w:p w:rsidR="00E1001B" w:rsidRDefault="00E1001B">
      <w:pPr>
        <w:pStyle w:val="ab"/>
        <w:ind w:firstLineChars="129" w:firstLine="361"/>
        <w:contextualSpacing/>
        <w:jc w:val="both"/>
        <w:textAlignment w:val="baseline"/>
        <w:rPr>
          <w:color w:val="000000"/>
          <w:lang w:val="ru-RU"/>
        </w:rPr>
      </w:pPr>
      <w:r>
        <w:rPr>
          <w:rFonts w:eastAsia="Segoe UI"/>
          <w:color w:val="000000"/>
          <w:sz w:val="28"/>
          <w:szCs w:val="28"/>
          <w:shd w:val="clear" w:color="auto" w:fill="FFFFFF"/>
        </w:rPr>
        <w:lastRenderedPageBreak/>
        <w:t> </w:t>
      </w:r>
      <w:r w:rsidRPr="000903AD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об установлении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критериев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отбора получателей субсидии, имеющих право на получение субсидии и отбираемых исходя из указанных критериев отбора, с указанием способов и порядка проведения такого отбора;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</w:p>
    <w:p w:rsidR="00E1001B" w:rsidRDefault="00E1001B">
      <w:pPr>
        <w:pStyle w:val="ab"/>
        <w:ind w:firstLineChars="129" w:firstLine="361"/>
        <w:contextualSpacing/>
        <w:jc w:val="both"/>
        <w:textAlignment w:val="baseline"/>
        <w:rPr>
          <w:rFonts w:eastAsia="Segoe UI"/>
          <w:color w:val="000000"/>
          <w:sz w:val="28"/>
          <w:szCs w:val="28"/>
          <w:shd w:val="clear" w:color="auto" w:fill="FFFFFF"/>
          <w:lang w:val="ru-RU"/>
        </w:rPr>
      </w:pPr>
      <w:r w:rsidRPr="000903AD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об установлении порядка и сроков представления отчетности и иной информации с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целью осуществления контроля</w:t>
      </w:r>
      <w:r w:rsidR="0079697D" w:rsidRPr="000903AD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за соблюдением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получателем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порядка, целей и условий предоставления субсидии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 xml:space="preserve">не позднее сроков, указанных в 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 xml:space="preserve">разделе 3 </w:t>
      </w:r>
      <w:r w:rsidRPr="000903AD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настоящего Порядка;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</w:p>
    <w:p w:rsidR="00E1001B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color w:val="000000"/>
          <w:lang w:val="ru-RU"/>
        </w:rPr>
      </w:pPr>
      <w:r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о соблюдении условий, предусмотренных абзацами шестнадцатым – восемнадцатым пункта 2.10 настоящего Порядка;</w:t>
      </w:r>
    </w:p>
    <w:p w:rsidR="00E1001B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color w:val="000000"/>
          <w:lang w:val="ru-RU"/>
        </w:rPr>
      </w:pPr>
      <w:r w:rsidRPr="000903AD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об установлении порядка и сроков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осуществления контроля за соблюдением целей и условий предоставления субсидии и ответственности за их несоблюдение;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</w:p>
    <w:p w:rsidR="00E1001B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color w:val="000000"/>
          <w:lang w:val="ru-RU"/>
        </w:rPr>
      </w:pPr>
      <w:r w:rsidRPr="000903AD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об установлении порядка и сроков возврата неиспользованных остатков субсидии, возврата субсидии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 xml:space="preserve">в соответствии с 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разделом 4</w:t>
      </w:r>
      <w:r w:rsidRPr="000903AD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 xml:space="preserve"> настоящего Порядка.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</w:p>
    <w:p w:rsidR="00E1001B" w:rsidRDefault="00E370E3">
      <w:pPr>
        <w:pStyle w:val="ConsPlusNormal"/>
        <w:ind w:firstLineChars="129" w:firstLine="361"/>
        <w:contextualSpacing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 Целевые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субсидии</w:t>
      </w:r>
      <w:r w:rsidR="00E1001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перечисляются на счета, открытые учреждениям в территориальном органе Федерального казначейства в установленном порядке. </w:t>
      </w:r>
    </w:p>
    <w:p w:rsidR="00E1001B" w:rsidRDefault="00E1001B" w:rsidP="00CD517E">
      <w:pPr>
        <w:pStyle w:val="ConsPlusTitle"/>
        <w:spacing w:before="100" w:beforeAutospacing="1" w:after="100" w:afterAutospacing="1"/>
        <w:ind w:firstLineChars="129" w:firstLine="36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Требования к отчетности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Учреждения ежеквартально </w:t>
      </w:r>
      <w:r w:rsidRPr="00081195">
        <w:rPr>
          <w:rFonts w:ascii="Times New Roman" w:hAnsi="Times New Roman" w:cs="Times New Roman"/>
          <w:sz w:val="28"/>
          <w:szCs w:val="28"/>
        </w:rPr>
        <w:t>до 10 числа месяца, следующего за отчетным кварталом,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предоставляют учредителю отчет о достижении результатов предоставления целевой субсидии, отчетность о реализации плана мероприятий по достижению результатов предоставления субсидии, иных показателей (при их установлении) и отчет об осуществлении расходов, источником финансового обеспечения которых является целевая субсидия.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Отчеты предоставляются нарастающим итогом с начала года по состоянию на 1 число квартала, следующего за отчетным. 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Формы отчетов устанавливаются в Соглашении.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 Соглашении могут быть установлены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формы представления учреждением дополнительной отчетности и сроки их представления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, а также право учредителя запрашивать иную информацию с целью осуществления контроля за соблюдением учреждением порядка, целей и условий предоставления субсидии.   </w:t>
      </w:r>
    </w:p>
    <w:p w:rsidR="00E1001B" w:rsidRDefault="00E1001B" w:rsidP="00CD517E">
      <w:pPr>
        <w:pStyle w:val="ConsPlusTitle"/>
        <w:spacing w:before="100" w:beforeAutospacing="1" w:after="100" w:afterAutospacing="1"/>
        <w:ind w:firstLineChars="129" w:firstLine="36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001B" w:rsidRDefault="00E1001B" w:rsidP="00CD517E">
      <w:pPr>
        <w:pStyle w:val="ConsPlusTitle"/>
        <w:spacing w:before="100" w:beforeAutospacing="1" w:after="100" w:afterAutospacing="1"/>
        <w:ind w:firstLineChars="129" w:firstLine="36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Порядок осуществления контроля за соблюдением целей,</w:t>
      </w:r>
    </w:p>
    <w:p w:rsidR="00E1001B" w:rsidRDefault="00E1001B" w:rsidP="00CD517E">
      <w:pPr>
        <w:pStyle w:val="ConsPlusTitle"/>
        <w:spacing w:before="100" w:beforeAutospacing="1" w:after="100" w:afterAutospacing="1"/>
        <w:ind w:firstLineChars="129" w:firstLine="36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условий и порядка предоставления целевых субсидий</w:t>
      </w:r>
    </w:p>
    <w:p w:rsidR="00E1001B" w:rsidRDefault="00E1001B" w:rsidP="00CD517E">
      <w:pPr>
        <w:pStyle w:val="ConsPlusTitle"/>
        <w:spacing w:before="100" w:beforeAutospacing="1" w:after="100" w:afterAutospacing="1"/>
        <w:ind w:firstLineChars="129" w:firstLine="36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ответственность за их соблюдение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Не использованные в текущем финансовом году остатки целевых субсидий подлежат перечислению в бюджет муниципального образования.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Остатки средств, не перечисленные учреждением в местный бюджет могут быть использованы в очередном финансовом году при наличии потребности в направлении их на те же цели в соответствии с 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учредителя.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учредителем при наличии неисполненных на 1 января текущего финансового года обязательств, принятых учреждениями, источником финансового обеспечения которых являются неиспользованные остатки целевой субсидии, на основании годовой бюджетной отчетности учреждения с приложением к ней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или иную охраняемую законом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учредителям</w:t>
      </w:r>
      <w:bookmarkStart w:id="5" w:name="P151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С целью принятия учредителем решения об использовании учреждением в текущем финансовом году остатков средств целевых субсидий, учреждениями учредителю предоставляется информация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документы (копии документов), подтверждающих наличие и объем указанных обязательств учреждения (за исключением обязательств по выплатам физическим лицам), </w:t>
      </w:r>
      <w:r w:rsidR="0079697D" w:rsidRPr="0079697D">
        <w:rPr>
          <w:rFonts w:ascii="Times New Roman" w:hAnsi="Times New Roman" w:cs="Times New Roman"/>
          <w:sz w:val="28"/>
          <w:szCs w:val="28"/>
        </w:rPr>
        <w:t>в течение 5</w:t>
      </w:r>
      <w:r w:rsidRPr="0079697D">
        <w:rPr>
          <w:rFonts w:ascii="Times New Roman" w:hAnsi="Times New Roman" w:cs="Times New Roman"/>
          <w:sz w:val="28"/>
          <w:szCs w:val="28"/>
        </w:rPr>
        <w:t xml:space="preserve"> рабочих дней с даты принятия учредителем годовой бюджетной отчетности учреждения.</w:t>
      </w:r>
    </w:p>
    <w:p w:rsidR="00E1001B" w:rsidRPr="0079697D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Учредитель принимает решение об использовании учреждением в текущем финансовом году остатков средств целевых субсидий </w:t>
      </w:r>
      <w:r w:rsidRPr="0079697D">
        <w:rPr>
          <w:rFonts w:ascii="Times New Roman" w:hAnsi="Times New Roman" w:cs="Times New Roman"/>
          <w:sz w:val="28"/>
          <w:szCs w:val="28"/>
        </w:rPr>
        <w:t>в течение 10 рабочих дней с момента поступления указанной в абзаце первом настоящего пункта информации.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 Учредителями осуществляется обязательный контроль соблюдения условий и целей предоставления целевых субсидий.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В целях осуществления контроля учредителем проводится проверка отчетности, предоставленной в соответствии с разделом 3 настоящего Порядка, а также иные контрольные действия, установленные в Соглашениях.   </w:t>
      </w:r>
    </w:p>
    <w:p w:rsidR="00E1001B" w:rsidRPr="0079697D" w:rsidRDefault="00E1001B">
      <w:pPr>
        <w:pStyle w:val="ConsPlusNormal"/>
        <w:ind w:firstLineChars="129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4.5. В случае установления фактов несоблюдения учреждением целей и условий, установленных при предоставлении целевой субсидии, выявленных по результатам контрольных действий учредителя и (или) уполномоченного органа муниципального (государственного) финансового контроля, а также в случае не достижения результатов предоставления целевых субсидий, 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учреждение обязано вернуть сумму полученной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="00E370E3">
        <w:rPr>
          <w:rFonts w:ascii="Times New Roman" w:eastAsia="Times New Roman CYR" w:hAnsi="Times New Roman" w:cs="Times New Roman"/>
          <w:color w:val="000000"/>
          <w:sz w:val="28"/>
          <w:szCs w:val="28"/>
        </w:rPr>
        <w:t>Галаховского муниципального образования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E370E3">
        <w:rPr>
          <w:rFonts w:ascii="Times New Roman" w:eastAsia="Times New Roman CYR" w:hAnsi="Times New Roman" w:cs="Times New Roman"/>
          <w:color w:val="000000"/>
          <w:sz w:val="28"/>
          <w:szCs w:val="28"/>
        </w:rPr>
        <w:t>Екатериновского муниципального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697D">
        <w:rPr>
          <w:rFonts w:ascii="Times New Roman" w:hAnsi="Times New Roman" w:cs="Times New Roman"/>
          <w:sz w:val="28"/>
          <w:szCs w:val="28"/>
        </w:rPr>
        <w:t>в течение 5 рабочих дней с даты получения соответствующего требования от учредителя.</w:t>
      </w:r>
    </w:p>
    <w:p w:rsidR="00E1001B" w:rsidRPr="0079697D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 w:rsidRPr="0079697D">
        <w:rPr>
          <w:sz w:val="28"/>
          <w:szCs w:val="28"/>
          <w:lang w:val="ru-RU"/>
        </w:rPr>
        <w:t xml:space="preserve">4.6. 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В случае недостижения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в сроки, установленные </w:t>
      </w:r>
      <w:r w:rsidRPr="0079697D">
        <w:rPr>
          <w:rFonts w:eastAsia="Segoe UI"/>
          <w:sz w:val="28"/>
          <w:szCs w:val="28"/>
          <w:shd w:val="clear" w:color="auto" w:fill="FFFFFF"/>
          <w:lang w:val="ru-RU"/>
        </w:rPr>
        <w:t>С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оглашением,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результатов, предусмотренных пунктом </w:t>
      </w:r>
      <w:r w:rsidRPr="0079697D">
        <w:rPr>
          <w:rFonts w:eastAsia="Segoe UI"/>
          <w:sz w:val="28"/>
          <w:szCs w:val="28"/>
          <w:shd w:val="clear" w:color="auto" w:fill="FFFFFF"/>
          <w:lang w:val="ru-RU"/>
        </w:rPr>
        <w:t>1.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4 настоящего Порядка, иных показателей (при их установлении), учреждение обязано 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lastRenderedPageBreak/>
        <w:t xml:space="preserve">вернуть сумму полученной </w:t>
      </w:r>
      <w:r w:rsidRPr="0079697D">
        <w:rPr>
          <w:rFonts w:eastAsia="Segoe UI"/>
          <w:sz w:val="28"/>
          <w:szCs w:val="28"/>
          <w:shd w:val="clear" w:color="auto" w:fill="FFFFFF"/>
          <w:lang w:val="ru-RU"/>
        </w:rPr>
        <w:t xml:space="preserve">целевой 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субсидии в объеме, рассчитанном по следующей формуле: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79697D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 w:rsidRPr="0079697D">
        <w:rPr>
          <w:rFonts w:eastAsia="Segoe UI"/>
          <w:sz w:val="28"/>
          <w:szCs w:val="28"/>
          <w:shd w:val="clear" w:color="auto" w:fill="FFFFFF"/>
        </w:rPr>
        <w:t>V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= (</w:t>
      </w:r>
      <w:r w:rsidRPr="0079697D">
        <w:rPr>
          <w:rFonts w:eastAsia="Segoe UI"/>
          <w:sz w:val="28"/>
          <w:szCs w:val="28"/>
          <w:shd w:val="clear" w:color="auto" w:fill="FFFFFF"/>
        </w:rPr>
        <w:t>Vc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*</w:t>
      </w:r>
      <w:r w:rsidRPr="0079697D">
        <w:rPr>
          <w:rFonts w:eastAsia="Segoe UI"/>
          <w:sz w:val="28"/>
          <w:szCs w:val="28"/>
          <w:shd w:val="clear" w:color="auto" w:fill="FFFFFF"/>
        </w:rPr>
        <w:t>k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*(</w:t>
      </w:r>
      <w:r w:rsidRPr="0079697D">
        <w:rPr>
          <w:rFonts w:eastAsia="Segoe UI"/>
          <w:sz w:val="28"/>
          <w:szCs w:val="28"/>
          <w:shd w:val="clear" w:color="auto" w:fill="FFFFFF"/>
        </w:rPr>
        <w:t>m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/</w:t>
      </w:r>
      <w:r w:rsidRPr="0079697D">
        <w:rPr>
          <w:rFonts w:eastAsia="Segoe UI"/>
          <w:sz w:val="28"/>
          <w:szCs w:val="28"/>
          <w:shd w:val="clear" w:color="auto" w:fill="FFFFFF"/>
        </w:rPr>
        <w:t>n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))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*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0,1, где: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79697D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 w:rsidRPr="0079697D">
        <w:rPr>
          <w:rFonts w:eastAsia="Segoe UI"/>
          <w:sz w:val="28"/>
          <w:szCs w:val="28"/>
          <w:shd w:val="clear" w:color="auto" w:fill="FFFFFF"/>
        </w:rPr>
        <w:t>V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с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- размер субсидии, предоставленной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учреждению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в</w:t>
      </w:r>
      <w:r w:rsidR="00E370E3"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 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отчетном финансовом году;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79697D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 w:rsidRPr="0079697D">
        <w:rPr>
          <w:rFonts w:eastAsia="Segoe UI"/>
          <w:sz w:val="28"/>
          <w:szCs w:val="28"/>
          <w:shd w:val="clear" w:color="auto" w:fill="FFFFFF"/>
        </w:rPr>
        <w:t>m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 - количество результатов (показателей результативности) использования субсидии, по которым индекс, отражающий уровень недостижения </w:t>
      </w:r>
      <w:r w:rsidRPr="0079697D">
        <w:rPr>
          <w:rFonts w:eastAsia="Segoe UI"/>
          <w:sz w:val="28"/>
          <w:szCs w:val="28"/>
          <w:shd w:val="clear" w:color="auto" w:fill="FFFFFF"/>
        </w:rPr>
        <w:t>j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-го результата (показателя результативности) использования субсидии, имеет положительное значение;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79697D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 w:rsidRPr="0079697D">
        <w:rPr>
          <w:rFonts w:eastAsia="Segoe UI"/>
          <w:sz w:val="28"/>
          <w:szCs w:val="28"/>
          <w:shd w:val="clear" w:color="auto" w:fill="FFFFFF"/>
        </w:rPr>
        <w:t>n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 - общее количество результатов (показателей результативности) использования субсидии;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79697D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 w:rsidRPr="0079697D">
        <w:rPr>
          <w:rFonts w:eastAsia="Segoe UI"/>
          <w:sz w:val="28"/>
          <w:szCs w:val="28"/>
          <w:shd w:val="clear" w:color="auto" w:fill="FFFFFF"/>
        </w:rPr>
        <w:t>k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 - коэффициент возврата субсидии.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79697D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 w:rsidRPr="0079697D">
        <w:rPr>
          <w:rFonts w:eastAsia="Segoe UI"/>
          <w:sz w:val="28"/>
          <w:szCs w:val="28"/>
          <w:shd w:val="clear" w:color="auto" w:fill="FFFFFF"/>
          <w:lang w:val="ru-RU"/>
        </w:rPr>
        <w:t xml:space="preserve">4.7. 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Коэффициент возврата субсидии рассчитывается по формуле: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79697D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 w:rsidRPr="0079697D">
        <w:rPr>
          <w:rFonts w:eastAsia="Segoe UI"/>
          <w:sz w:val="28"/>
          <w:szCs w:val="28"/>
          <w:shd w:val="clear" w:color="auto" w:fill="FFFFFF"/>
        </w:rPr>
        <w:t>K</w:t>
      </w:r>
      <w:r w:rsidRPr="0079697D">
        <w:rPr>
          <w:rFonts w:eastAsia="Segoe UI"/>
          <w:sz w:val="28"/>
          <w:szCs w:val="28"/>
          <w:shd w:val="clear" w:color="auto" w:fill="FFFFFF"/>
          <w:lang w:val="ru-RU"/>
        </w:rPr>
        <w:t>=∑(</w:t>
      </w:r>
      <w:r w:rsidRPr="0079697D">
        <w:rPr>
          <w:rFonts w:eastAsia="Segoe UI"/>
          <w:sz w:val="28"/>
          <w:szCs w:val="28"/>
          <w:shd w:val="clear" w:color="auto" w:fill="FFFFFF"/>
        </w:rPr>
        <w:t>Dj</w:t>
      </w:r>
      <w:r w:rsidRPr="0079697D">
        <w:rPr>
          <w:rFonts w:eastAsia="Segoe UI"/>
          <w:sz w:val="28"/>
          <w:szCs w:val="28"/>
          <w:shd w:val="clear" w:color="auto" w:fill="FFFFFF"/>
          <w:lang w:val="ru-RU"/>
        </w:rPr>
        <w:t>/</w:t>
      </w:r>
      <w:r w:rsidRPr="0079697D">
        <w:rPr>
          <w:rFonts w:eastAsia="Segoe UI"/>
          <w:sz w:val="28"/>
          <w:szCs w:val="28"/>
          <w:shd w:val="clear" w:color="auto" w:fill="FFFFFF"/>
        </w:rPr>
        <w:t>m</w:t>
      </w:r>
      <w:r w:rsidRPr="0079697D">
        <w:rPr>
          <w:rFonts w:eastAsia="Segoe UI"/>
          <w:sz w:val="28"/>
          <w:szCs w:val="28"/>
          <w:shd w:val="clear" w:color="auto" w:fill="FFFFFF"/>
          <w:lang w:val="ru-RU"/>
        </w:rPr>
        <w:t>)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, где: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79697D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 w:rsidRPr="0079697D">
        <w:rPr>
          <w:rFonts w:eastAsia="Segoe UI"/>
          <w:sz w:val="28"/>
          <w:szCs w:val="28"/>
          <w:shd w:val="clear" w:color="auto" w:fill="FFFFFF"/>
        </w:rPr>
        <w:t>Dj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- индекс, отражающий уровень недостижения </w:t>
      </w:r>
      <w:r w:rsidRPr="0079697D">
        <w:rPr>
          <w:rFonts w:eastAsia="Segoe UI"/>
          <w:sz w:val="28"/>
          <w:szCs w:val="28"/>
          <w:shd w:val="clear" w:color="auto" w:fill="FFFFFF"/>
        </w:rPr>
        <w:t>j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-го результата (показателя результативности) использования субсидии.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79697D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</w:t>
      </w:r>
      <w:r w:rsidRPr="0079697D">
        <w:rPr>
          <w:rFonts w:eastAsia="Segoe UI"/>
          <w:sz w:val="28"/>
          <w:szCs w:val="28"/>
          <w:shd w:val="clear" w:color="auto" w:fill="FFFFFF"/>
        </w:rPr>
        <w:t>j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-го результата (показателя результативности) использования субсидии.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79697D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 w:rsidRPr="0079697D">
        <w:rPr>
          <w:rFonts w:eastAsia="Segoe UI"/>
          <w:sz w:val="28"/>
          <w:szCs w:val="28"/>
          <w:shd w:val="clear" w:color="auto" w:fill="FFFFFF"/>
          <w:lang w:val="ru-RU"/>
        </w:rPr>
        <w:t xml:space="preserve">4.8. 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Индекс, отражающий уровень недостижения </w:t>
      </w:r>
      <w:r w:rsidRPr="0079697D">
        <w:rPr>
          <w:rFonts w:eastAsia="Segoe UI"/>
          <w:sz w:val="28"/>
          <w:szCs w:val="28"/>
          <w:shd w:val="clear" w:color="auto" w:fill="FFFFFF"/>
        </w:rPr>
        <w:t>j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-го результата (показателя результативности) использования субсидии, определяется: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79697D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а) для результатов (показателей результативности)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79697D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 w:rsidRPr="0079697D">
        <w:rPr>
          <w:rFonts w:eastAsia="Segoe UI"/>
          <w:sz w:val="28"/>
          <w:szCs w:val="28"/>
          <w:shd w:val="clear" w:color="auto" w:fill="FFFFFF"/>
        </w:rPr>
        <w:t>Dj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=1-(</w:t>
      </w:r>
      <w:r w:rsidRPr="0079697D">
        <w:rPr>
          <w:rFonts w:eastAsia="Segoe UI"/>
          <w:sz w:val="28"/>
          <w:szCs w:val="28"/>
          <w:shd w:val="clear" w:color="auto" w:fill="FFFFFF"/>
        </w:rPr>
        <w:t>Tfj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/</w:t>
      </w:r>
      <w:r w:rsidRPr="0079697D">
        <w:rPr>
          <w:rFonts w:eastAsia="Segoe UI"/>
          <w:sz w:val="28"/>
          <w:szCs w:val="28"/>
          <w:shd w:val="clear" w:color="auto" w:fill="FFFFFF"/>
        </w:rPr>
        <w:t>Tpj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), где: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79697D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 w:rsidRPr="0079697D">
        <w:rPr>
          <w:rFonts w:eastAsia="Segoe UI"/>
          <w:sz w:val="28"/>
          <w:szCs w:val="28"/>
          <w:shd w:val="clear" w:color="auto" w:fill="FFFFFF"/>
        </w:rPr>
        <w:t>Tfj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- фактически достигнутое значение </w:t>
      </w:r>
      <w:r w:rsidRPr="0079697D">
        <w:rPr>
          <w:rFonts w:eastAsia="Segoe UI"/>
          <w:sz w:val="28"/>
          <w:szCs w:val="28"/>
          <w:shd w:val="clear" w:color="auto" w:fill="FFFFFF"/>
        </w:rPr>
        <w:t>j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-го результата (показателя результативности) использования субсидии на отчетную дату;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79697D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 w:rsidRPr="0079697D">
        <w:rPr>
          <w:rFonts w:eastAsia="Segoe UI"/>
          <w:sz w:val="28"/>
          <w:szCs w:val="28"/>
          <w:shd w:val="clear" w:color="auto" w:fill="FFFFFF"/>
        </w:rPr>
        <w:t>Tpj 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 xml:space="preserve">- плановое значение </w:t>
      </w:r>
      <w:r w:rsidRPr="0079697D">
        <w:rPr>
          <w:rFonts w:eastAsia="Segoe UI"/>
          <w:sz w:val="28"/>
          <w:szCs w:val="28"/>
          <w:shd w:val="clear" w:color="auto" w:fill="FFFFFF"/>
        </w:rPr>
        <w:t>j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-го результата (показателя результативности) использования субсидии, установленное соглашением;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79697D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б) для результатов (показателей результативности)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Pr="0079697D" w:rsidRDefault="00E1001B">
      <w:pPr>
        <w:pStyle w:val="ab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 w:rsidRPr="0079697D">
        <w:rPr>
          <w:rFonts w:eastAsia="Segoe UI"/>
          <w:sz w:val="28"/>
          <w:szCs w:val="28"/>
          <w:shd w:val="clear" w:color="auto" w:fill="FFFFFF"/>
        </w:rPr>
        <w:t>Dj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=1-(</w:t>
      </w:r>
      <w:r w:rsidRPr="0079697D">
        <w:rPr>
          <w:rFonts w:eastAsia="Segoe UI"/>
          <w:sz w:val="28"/>
          <w:szCs w:val="28"/>
          <w:shd w:val="clear" w:color="auto" w:fill="FFFFFF"/>
        </w:rPr>
        <w:t>Tpj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/</w:t>
      </w:r>
      <w:r w:rsidRPr="0079697D">
        <w:rPr>
          <w:rFonts w:eastAsia="Segoe UI"/>
          <w:sz w:val="28"/>
          <w:szCs w:val="28"/>
          <w:shd w:val="clear" w:color="auto" w:fill="FFFFFF"/>
        </w:rPr>
        <w:t>Tfj</w:t>
      </w:r>
      <w:r w:rsidRPr="000903AD">
        <w:rPr>
          <w:rFonts w:eastAsia="Segoe UI"/>
          <w:sz w:val="28"/>
          <w:szCs w:val="28"/>
          <w:shd w:val="clear" w:color="auto" w:fill="FFFFFF"/>
          <w:lang w:val="ru-RU"/>
        </w:rPr>
        <w:t>).</w:t>
      </w:r>
      <w:r w:rsidRPr="0079697D">
        <w:rPr>
          <w:rFonts w:eastAsia="Segoe UI"/>
          <w:sz w:val="28"/>
          <w:szCs w:val="28"/>
          <w:shd w:val="clear" w:color="auto" w:fill="FFFFFF"/>
        </w:rPr>
        <w:t> </w:t>
      </w:r>
    </w:p>
    <w:p w:rsidR="00E1001B" w:rsidRDefault="00E1001B">
      <w:pPr>
        <w:pStyle w:val="ConsPlusNormal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4.9. В случае невыполнения в установленный срок требования о возврате целевой субсидии учредитель обеспечивает ее взыскание в судебном порядке в соответствии с законодательством Российской Федерации.</w:t>
      </w:r>
    </w:p>
    <w:p w:rsidR="00E1001B" w:rsidRDefault="00E1001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4.10.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E1001B" w:rsidRDefault="00E1001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001B" w:rsidRDefault="00E1001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1001B" w:rsidRDefault="00E1001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1001B" w:rsidRDefault="00E1001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1001B" w:rsidRDefault="00E1001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1001B" w:rsidRDefault="00E1001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1001B" w:rsidRDefault="00E1001B">
      <w:pPr>
        <w:tabs>
          <w:tab w:val="left" w:pos="3756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E1001B" w:rsidSect="00FA6FC4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pos w:val="beneathText"/>
      </w:footnotePr>
      <w:pgSz w:w="11906" w:h="16838"/>
      <w:pgMar w:top="426" w:right="850" w:bottom="28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3A6" w:rsidRDefault="001E13A6">
      <w:pPr>
        <w:spacing w:after="0" w:line="240" w:lineRule="auto"/>
      </w:pPr>
      <w:r>
        <w:separator/>
      </w:r>
    </w:p>
  </w:endnote>
  <w:endnote w:type="continuationSeparator" w:id="1">
    <w:p w:rsidR="001E13A6" w:rsidRDefault="001E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1B" w:rsidRDefault="00E1001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1B" w:rsidRDefault="00E1001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3A6" w:rsidRDefault="001E13A6">
      <w:pPr>
        <w:spacing w:after="0" w:line="240" w:lineRule="auto"/>
      </w:pPr>
      <w:r>
        <w:separator/>
      </w:r>
    </w:p>
  </w:footnote>
  <w:footnote w:type="continuationSeparator" w:id="1">
    <w:p w:rsidR="001E13A6" w:rsidRDefault="001E1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1B" w:rsidRDefault="00E1001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1B" w:rsidRDefault="00C11234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25" o:spid="_x0000_s2049" type="#_x0000_t202" style="position:absolute;margin-left:227.6pt;margin-top:.05pt;width:26.8pt;height:13.55pt;z-index:251657728;mso-wrap-distance-left:0;mso-wrap-distance-right:0" stroked="f">
          <v:fill opacity="0" color2="black"/>
          <v:textbox inset="0,0,0,0">
            <w:txbxContent>
              <w:p w:rsidR="00E1001B" w:rsidRDefault="00C11234">
                <w:pPr>
                  <w:pStyle w:val="a7"/>
                </w:pPr>
                <w:r>
                  <w:fldChar w:fldCharType="begin"/>
                </w:r>
                <w:r w:rsidR="00E1001B">
                  <w:rPr>
                    <w:rStyle w:val="a5"/>
                  </w:rPr>
                  <w:instrText xml:space="preserve"> PAGE </w:instrText>
                </w:r>
                <w:r>
                  <w:fldChar w:fldCharType="separate"/>
                </w:r>
                <w:r w:rsidR="00707D6D">
                  <w:rPr>
                    <w:rStyle w:val="a5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1B" w:rsidRDefault="00E100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FB7D"/>
    <w:multiLevelType w:val="singleLevel"/>
    <w:tmpl w:val="0CD8FB7D"/>
    <w:lvl w:ilvl="0">
      <w:start w:val="1"/>
      <w:numFmt w:val="decimal"/>
      <w:suff w:val="space"/>
      <w:lvlText w:val="%1."/>
      <w:lvlJc w:val="left"/>
    </w:lvl>
  </w:abstractNum>
  <w:abstractNum w:abstractNumId="1">
    <w:nsid w:val="6FC102E0"/>
    <w:multiLevelType w:val="hybridMultilevel"/>
    <w:tmpl w:val="70AE2F64"/>
    <w:lvl w:ilvl="0" w:tplc="D7DEEC90">
      <w:start w:val="5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7ACC317F"/>
    <w:multiLevelType w:val="hybridMultilevel"/>
    <w:tmpl w:val="7C787ABA"/>
    <w:lvl w:ilvl="0" w:tplc="8C447964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0"/>
  <w:defaultTabStop w:val="708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doNotExpandShiftReturn/>
    <w:useFELayout/>
  </w:compat>
  <w:rsids>
    <w:rsidRoot w:val="00172A27"/>
    <w:rsid w:val="00076EFA"/>
    <w:rsid w:val="000778E9"/>
    <w:rsid w:val="00081195"/>
    <w:rsid w:val="000903AD"/>
    <w:rsid w:val="000E4EF7"/>
    <w:rsid w:val="000F7281"/>
    <w:rsid w:val="001044A4"/>
    <w:rsid w:val="00172A27"/>
    <w:rsid w:val="00174BD9"/>
    <w:rsid w:val="00177B99"/>
    <w:rsid w:val="0018146E"/>
    <w:rsid w:val="001B6437"/>
    <w:rsid w:val="001E13A6"/>
    <w:rsid w:val="001E7AC6"/>
    <w:rsid w:val="00207C39"/>
    <w:rsid w:val="00213D94"/>
    <w:rsid w:val="002E345A"/>
    <w:rsid w:val="002F22C6"/>
    <w:rsid w:val="00336BD9"/>
    <w:rsid w:val="00337E72"/>
    <w:rsid w:val="003529AD"/>
    <w:rsid w:val="00371591"/>
    <w:rsid w:val="003D156C"/>
    <w:rsid w:val="00422E74"/>
    <w:rsid w:val="00472848"/>
    <w:rsid w:val="00491EF1"/>
    <w:rsid w:val="004B069E"/>
    <w:rsid w:val="004E6856"/>
    <w:rsid w:val="004F5941"/>
    <w:rsid w:val="00566C6C"/>
    <w:rsid w:val="005F1185"/>
    <w:rsid w:val="00602B91"/>
    <w:rsid w:val="006372A4"/>
    <w:rsid w:val="0067468D"/>
    <w:rsid w:val="00691E8D"/>
    <w:rsid w:val="006A025C"/>
    <w:rsid w:val="006B7B50"/>
    <w:rsid w:val="00707D6D"/>
    <w:rsid w:val="00717D56"/>
    <w:rsid w:val="00737105"/>
    <w:rsid w:val="007379CC"/>
    <w:rsid w:val="00786421"/>
    <w:rsid w:val="0079697D"/>
    <w:rsid w:val="007F1C2E"/>
    <w:rsid w:val="00801A90"/>
    <w:rsid w:val="008470F4"/>
    <w:rsid w:val="00865E8C"/>
    <w:rsid w:val="00885256"/>
    <w:rsid w:val="008F38C3"/>
    <w:rsid w:val="00907316"/>
    <w:rsid w:val="00922C0B"/>
    <w:rsid w:val="009B3C80"/>
    <w:rsid w:val="009C099A"/>
    <w:rsid w:val="00A222BF"/>
    <w:rsid w:val="00A802E0"/>
    <w:rsid w:val="00A80369"/>
    <w:rsid w:val="00A909DE"/>
    <w:rsid w:val="00B336E5"/>
    <w:rsid w:val="00B87145"/>
    <w:rsid w:val="00B969DE"/>
    <w:rsid w:val="00BF4FB3"/>
    <w:rsid w:val="00C05574"/>
    <w:rsid w:val="00C11234"/>
    <w:rsid w:val="00C16B1A"/>
    <w:rsid w:val="00C17100"/>
    <w:rsid w:val="00C73010"/>
    <w:rsid w:val="00CB299B"/>
    <w:rsid w:val="00CD517E"/>
    <w:rsid w:val="00CE4FBB"/>
    <w:rsid w:val="00CF771F"/>
    <w:rsid w:val="00D62400"/>
    <w:rsid w:val="00DA328F"/>
    <w:rsid w:val="00DF65C6"/>
    <w:rsid w:val="00E1001B"/>
    <w:rsid w:val="00E13A76"/>
    <w:rsid w:val="00E370E3"/>
    <w:rsid w:val="00E440D4"/>
    <w:rsid w:val="00E7111D"/>
    <w:rsid w:val="00EA31D3"/>
    <w:rsid w:val="00EB23AE"/>
    <w:rsid w:val="00EC27C2"/>
    <w:rsid w:val="00EC29E4"/>
    <w:rsid w:val="00EF3013"/>
    <w:rsid w:val="00F529AE"/>
    <w:rsid w:val="00FA6FC4"/>
    <w:rsid w:val="00FB18FA"/>
    <w:rsid w:val="00FB4BAE"/>
    <w:rsid w:val="03837EA2"/>
    <w:rsid w:val="05190D84"/>
    <w:rsid w:val="064E3070"/>
    <w:rsid w:val="06933B92"/>
    <w:rsid w:val="079964D7"/>
    <w:rsid w:val="0A4A355E"/>
    <w:rsid w:val="0B152F02"/>
    <w:rsid w:val="0C880F0D"/>
    <w:rsid w:val="11816293"/>
    <w:rsid w:val="13524488"/>
    <w:rsid w:val="152A448B"/>
    <w:rsid w:val="16B8727A"/>
    <w:rsid w:val="1C57050B"/>
    <w:rsid w:val="1CDA6800"/>
    <w:rsid w:val="1E965504"/>
    <w:rsid w:val="22B879B0"/>
    <w:rsid w:val="24685A77"/>
    <w:rsid w:val="27A21D2D"/>
    <w:rsid w:val="28730F97"/>
    <w:rsid w:val="2DE842C0"/>
    <w:rsid w:val="30645E80"/>
    <w:rsid w:val="31A1419F"/>
    <w:rsid w:val="32D75D5C"/>
    <w:rsid w:val="36594378"/>
    <w:rsid w:val="37C00AF4"/>
    <w:rsid w:val="3BDB30BE"/>
    <w:rsid w:val="3DBA33C2"/>
    <w:rsid w:val="3ED361FA"/>
    <w:rsid w:val="40645496"/>
    <w:rsid w:val="413229D6"/>
    <w:rsid w:val="423579EE"/>
    <w:rsid w:val="45111315"/>
    <w:rsid w:val="45AB743E"/>
    <w:rsid w:val="45DC5348"/>
    <w:rsid w:val="4B691008"/>
    <w:rsid w:val="4B8F3AAF"/>
    <w:rsid w:val="4D257C61"/>
    <w:rsid w:val="52477C82"/>
    <w:rsid w:val="530D2E67"/>
    <w:rsid w:val="53B877DE"/>
    <w:rsid w:val="55EC40D3"/>
    <w:rsid w:val="57661E38"/>
    <w:rsid w:val="5D9E799B"/>
    <w:rsid w:val="5FCA578D"/>
    <w:rsid w:val="5FFB645D"/>
    <w:rsid w:val="60F14D87"/>
    <w:rsid w:val="623D229F"/>
    <w:rsid w:val="63EA5920"/>
    <w:rsid w:val="69E968C3"/>
    <w:rsid w:val="6D0B15CF"/>
    <w:rsid w:val="6DB2063E"/>
    <w:rsid w:val="6EC81AE4"/>
    <w:rsid w:val="6F8D5E28"/>
    <w:rsid w:val="71A506A5"/>
    <w:rsid w:val="746B4B24"/>
    <w:rsid w:val="76162B40"/>
    <w:rsid w:val="79336C2B"/>
    <w:rsid w:val="79863238"/>
    <w:rsid w:val="7D2D36D5"/>
    <w:rsid w:val="7E6139BB"/>
    <w:rsid w:val="7F8E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67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footer" w:uiPriority="67"/>
    <w:lsdException w:name="caption" w:semiHidden="1" w:unhideWhenUsed="1" w:qFormat="1"/>
    <w:lsdException w:name="page number" w:uiPriority="67"/>
    <w:lsdException w:name="List" w:uiPriority="67"/>
    <w:lsdException w:name="Title" w:qFormat="1"/>
    <w:lsdException w:name="Default Paragraph Font" w:semiHidden="1"/>
    <w:lsdException w:name="Body Text" w:uiPriority="67"/>
    <w:lsdException w:name="Subtitle" w:qFormat="1"/>
    <w:lsdException w:name="Hyperlink" w:uiPriority="68"/>
    <w:lsdException w:name="FollowedHyperlink" w:uiPriority="68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67"/>
    <w:qFormat/>
    <w:rsid w:val="00FA6FC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uiPriority w:val="99"/>
    <w:qFormat/>
    <w:rsid w:val="00FA6FC4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68"/>
    <w:rsid w:val="00FA6FC4"/>
    <w:rPr>
      <w:rFonts w:cs="Times New Roman"/>
      <w:color w:val="800080"/>
      <w:u w:val="single"/>
    </w:rPr>
  </w:style>
  <w:style w:type="character" w:styleId="a4">
    <w:name w:val="Hyperlink"/>
    <w:uiPriority w:val="68"/>
    <w:rsid w:val="00FA6FC4"/>
    <w:rPr>
      <w:color w:val="000080"/>
      <w:u w:val="single"/>
    </w:rPr>
  </w:style>
  <w:style w:type="character" w:styleId="a5">
    <w:name w:val="page number"/>
    <w:uiPriority w:val="67"/>
    <w:rsid w:val="00FA6FC4"/>
  </w:style>
  <w:style w:type="character" w:styleId="a6">
    <w:name w:val="Strong"/>
    <w:qFormat/>
    <w:rsid w:val="00FA6FC4"/>
    <w:rPr>
      <w:b/>
      <w:bCs/>
    </w:rPr>
  </w:style>
  <w:style w:type="paragraph" w:styleId="a7">
    <w:name w:val="header"/>
    <w:basedOn w:val="a"/>
    <w:uiPriority w:val="68"/>
    <w:rsid w:val="00FA6FC4"/>
    <w:pPr>
      <w:tabs>
        <w:tab w:val="center" w:pos="4677"/>
        <w:tab w:val="right" w:pos="9355"/>
      </w:tabs>
    </w:pPr>
  </w:style>
  <w:style w:type="paragraph" w:styleId="a8">
    <w:name w:val="Body Text"/>
    <w:basedOn w:val="a"/>
    <w:uiPriority w:val="67"/>
    <w:rsid w:val="00FA6FC4"/>
    <w:pPr>
      <w:spacing w:after="120"/>
    </w:pPr>
  </w:style>
  <w:style w:type="paragraph" w:styleId="a9">
    <w:name w:val="footer"/>
    <w:basedOn w:val="a"/>
    <w:uiPriority w:val="67"/>
    <w:rsid w:val="00FA6FC4"/>
    <w:pPr>
      <w:suppressLineNumbers/>
      <w:tabs>
        <w:tab w:val="center" w:pos="5150"/>
        <w:tab w:val="right" w:pos="10300"/>
      </w:tabs>
      <w:autoSpaceDE w:val="0"/>
    </w:pPr>
    <w:rPr>
      <w:rFonts w:ascii="Arial" w:hAnsi="Arial" w:cs="Arial"/>
      <w:szCs w:val="24"/>
    </w:rPr>
  </w:style>
  <w:style w:type="paragraph" w:styleId="aa">
    <w:name w:val="List"/>
    <w:basedOn w:val="a8"/>
    <w:uiPriority w:val="67"/>
    <w:rsid w:val="00FA6FC4"/>
    <w:rPr>
      <w:rFonts w:cs="Mangal"/>
    </w:rPr>
  </w:style>
  <w:style w:type="paragraph" w:styleId="ab">
    <w:name w:val="Normal (Web)"/>
    <w:rsid w:val="00FA6FC4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10">
    <w:name w:val="Основной шрифт абзаца1"/>
    <w:uiPriority w:val="67"/>
    <w:rsid w:val="00FA6FC4"/>
  </w:style>
  <w:style w:type="character" w:customStyle="1" w:styleId="WW8Num2z6">
    <w:name w:val="WW8Num2z6"/>
    <w:uiPriority w:val="3"/>
    <w:rsid w:val="00FA6FC4"/>
  </w:style>
  <w:style w:type="character" w:customStyle="1" w:styleId="WW8Num1z0">
    <w:name w:val="WW8Num1z0"/>
    <w:uiPriority w:val="3"/>
    <w:rsid w:val="00FA6FC4"/>
  </w:style>
  <w:style w:type="character" w:customStyle="1" w:styleId="WW8Num2z7">
    <w:name w:val="WW8Num2z7"/>
    <w:uiPriority w:val="3"/>
    <w:rsid w:val="00FA6FC4"/>
  </w:style>
  <w:style w:type="character" w:customStyle="1" w:styleId="WW8Num1z1">
    <w:name w:val="WW8Num1z1"/>
    <w:uiPriority w:val="3"/>
    <w:rsid w:val="00FA6FC4"/>
  </w:style>
  <w:style w:type="character" w:customStyle="1" w:styleId="WW8Num1z6">
    <w:name w:val="WW8Num1z6"/>
    <w:uiPriority w:val="3"/>
    <w:rsid w:val="00FA6FC4"/>
  </w:style>
  <w:style w:type="character" w:customStyle="1" w:styleId="ac">
    <w:name w:val="Символ нумерации"/>
    <w:uiPriority w:val="67"/>
    <w:rsid w:val="00FA6FC4"/>
  </w:style>
  <w:style w:type="character" w:customStyle="1" w:styleId="WW8Num3z2">
    <w:name w:val="WW8Num3z2"/>
    <w:uiPriority w:val="3"/>
    <w:rsid w:val="00FA6FC4"/>
  </w:style>
  <w:style w:type="character" w:customStyle="1" w:styleId="WW8Num3z1">
    <w:name w:val="WW8Num3z1"/>
    <w:uiPriority w:val="3"/>
    <w:rsid w:val="00FA6FC4"/>
  </w:style>
  <w:style w:type="character" w:customStyle="1" w:styleId="ad">
    <w:name w:val="Текст выноски Знак"/>
    <w:uiPriority w:val="67"/>
    <w:rsid w:val="00FA6FC4"/>
    <w:rPr>
      <w:rFonts w:ascii="Tahoma" w:hAnsi="Tahoma" w:cs="Tahoma"/>
      <w:sz w:val="16"/>
      <w:szCs w:val="16"/>
    </w:rPr>
  </w:style>
  <w:style w:type="character" w:customStyle="1" w:styleId="WW8Num3z8">
    <w:name w:val="WW8Num3z8"/>
    <w:uiPriority w:val="3"/>
    <w:rsid w:val="00FA6FC4"/>
  </w:style>
  <w:style w:type="character" w:customStyle="1" w:styleId="WW8Num2z8">
    <w:name w:val="WW8Num2z8"/>
    <w:uiPriority w:val="3"/>
    <w:rsid w:val="00FA6FC4"/>
  </w:style>
  <w:style w:type="character" w:customStyle="1" w:styleId="WW8Num1z3">
    <w:name w:val="WW8Num1z3"/>
    <w:uiPriority w:val="3"/>
    <w:rsid w:val="00FA6FC4"/>
  </w:style>
  <w:style w:type="character" w:customStyle="1" w:styleId="WW8Num2z1">
    <w:name w:val="WW8Num2z1"/>
    <w:uiPriority w:val="3"/>
    <w:rsid w:val="00FA6FC4"/>
    <w:rPr>
      <w:rFonts w:cs="Times New Roman"/>
    </w:rPr>
  </w:style>
  <w:style w:type="character" w:customStyle="1" w:styleId="WW8Num1z5">
    <w:name w:val="WW8Num1z5"/>
    <w:uiPriority w:val="3"/>
    <w:rsid w:val="00FA6FC4"/>
  </w:style>
  <w:style w:type="character" w:customStyle="1" w:styleId="WW8Num1z4">
    <w:name w:val="WW8Num1z4"/>
    <w:uiPriority w:val="3"/>
    <w:rsid w:val="00FA6FC4"/>
  </w:style>
  <w:style w:type="character" w:customStyle="1" w:styleId="WW8Num1z8">
    <w:name w:val="WW8Num1z8"/>
    <w:uiPriority w:val="3"/>
    <w:rsid w:val="00FA6FC4"/>
  </w:style>
  <w:style w:type="character" w:customStyle="1" w:styleId="WW8Num2z3">
    <w:name w:val="WW8Num2z3"/>
    <w:uiPriority w:val="3"/>
    <w:rsid w:val="00FA6FC4"/>
  </w:style>
  <w:style w:type="character" w:customStyle="1" w:styleId="WW8Num3z4">
    <w:name w:val="WW8Num3z4"/>
    <w:uiPriority w:val="3"/>
    <w:rsid w:val="00FA6FC4"/>
  </w:style>
  <w:style w:type="character" w:customStyle="1" w:styleId="WW8Num1z7">
    <w:name w:val="WW8Num1z7"/>
    <w:uiPriority w:val="3"/>
    <w:rsid w:val="00FA6FC4"/>
  </w:style>
  <w:style w:type="character" w:customStyle="1" w:styleId="ae">
    <w:name w:val="Гипертекстовая ссылка"/>
    <w:uiPriority w:val="99"/>
    <w:rsid w:val="00FA6FC4"/>
    <w:rPr>
      <w:rFonts w:cs="Times New Roman"/>
      <w:b/>
      <w:color w:val="106BBE"/>
    </w:rPr>
  </w:style>
  <w:style w:type="character" w:customStyle="1" w:styleId="WW8Num3z0">
    <w:name w:val="WW8Num3z0"/>
    <w:uiPriority w:val="3"/>
    <w:rsid w:val="00FA6FC4"/>
  </w:style>
  <w:style w:type="character" w:customStyle="1" w:styleId="WW8Num2z5">
    <w:name w:val="WW8Num2z5"/>
    <w:uiPriority w:val="3"/>
    <w:rsid w:val="00FA6FC4"/>
  </w:style>
  <w:style w:type="character" w:customStyle="1" w:styleId="WW8Num3z3">
    <w:name w:val="WW8Num3z3"/>
    <w:uiPriority w:val="3"/>
    <w:rsid w:val="00FA6FC4"/>
  </w:style>
  <w:style w:type="character" w:customStyle="1" w:styleId="WW8Num2z0">
    <w:name w:val="WW8Num2z0"/>
    <w:uiPriority w:val="3"/>
    <w:rsid w:val="00FA6FC4"/>
  </w:style>
  <w:style w:type="character" w:customStyle="1" w:styleId="WW8Num1z2">
    <w:name w:val="WW8Num1z2"/>
    <w:uiPriority w:val="3"/>
    <w:rsid w:val="00FA6FC4"/>
  </w:style>
  <w:style w:type="character" w:customStyle="1" w:styleId="WW8Num3z7">
    <w:name w:val="WW8Num3z7"/>
    <w:uiPriority w:val="3"/>
    <w:rsid w:val="00FA6FC4"/>
  </w:style>
  <w:style w:type="character" w:customStyle="1" w:styleId="WW8Num3z6">
    <w:name w:val="WW8Num3z6"/>
    <w:uiPriority w:val="3"/>
    <w:rsid w:val="00FA6FC4"/>
  </w:style>
  <w:style w:type="character" w:customStyle="1" w:styleId="WW8Num2z2">
    <w:name w:val="WW8Num2z2"/>
    <w:uiPriority w:val="3"/>
    <w:rsid w:val="00FA6FC4"/>
  </w:style>
  <w:style w:type="character" w:customStyle="1" w:styleId="WW8Num3z5">
    <w:name w:val="WW8Num3z5"/>
    <w:uiPriority w:val="3"/>
    <w:rsid w:val="00FA6FC4"/>
  </w:style>
  <w:style w:type="character" w:customStyle="1" w:styleId="WW8Num2z4">
    <w:name w:val="WW8Num2z4"/>
    <w:uiPriority w:val="3"/>
    <w:rsid w:val="00FA6FC4"/>
  </w:style>
  <w:style w:type="paragraph" w:customStyle="1" w:styleId="af">
    <w:name w:val="Содержимое врезки"/>
    <w:basedOn w:val="a8"/>
    <w:uiPriority w:val="67"/>
    <w:rsid w:val="00FA6FC4"/>
  </w:style>
  <w:style w:type="paragraph" w:customStyle="1" w:styleId="af0">
    <w:name w:val="Заголовок"/>
    <w:basedOn w:val="a"/>
    <w:next w:val="a8"/>
    <w:uiPriority w:val="67"/>
    <w:rsid w:val="00FA6F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Текст выноски1"/>
    <w:basedOn w:val="a"/>
    <w:uiPriority w:val="67"/>
    <w:rsid w:val="00FA6FC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6"/>
    <w:rsid w:val="00FA6FC4"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ConsPlusNormal">
    <w:name w:val="ConsPlusNormal"/>
    <w:uiPriority w:val="6"/>
    <w:rsid w:val="00FA6FC4"/>
    <w:pPr>
      <w:widowControl w:val="0"/>
      <w:suppressAutoHyphens/>
      <w:autoSpaceDE w:val="0"/>
    </w:pPr>
    <w:rPr>
      <w:rFonts w:ascii="Calibri" w:eastAsia="Times New Roman" w:hAnsi="Calibri" w:cs="Calibri"/>
      <w:sz w:val="22"/>
      <w:lang w:eastAsia="ar-SA"/>
    </w:rPr>
  </w:style>
  <w:style w:type="paragraph" w:customStyle="1" w:styleId="12">
    <w:name w:val="Указатель1"/>
    <w:basedOn w:val="a"/>
    <w:uiPriority w:val="67"/>
    <w:rsid w:val="00FA6FC4"/>
    <w:pPr>
      <w:suppressLineNumbers/>
    </w:pPr>
    <w:rPr>
      <w:rFonts w:cs="Mangal"/>
    </w:rPr>
  </w:style>
  <w:style w:type="paragraph" w:customStyle="1" w:styleId="af1">
    <w:name w:val="Заголовок таблицы"/>
    <w:basedOn w:val="af2"/>
    <w:uiPriority w:val="67"/>
    <w:rsid w:val="00FA6FC4"/>
    <w:pPr>
      <w:jc w:val="center"/>
    </w:pPr>
    <w:rPr>
      <w:b/>
      <w:bCs/>
    </w:rPr>
  </w:style>
  <w:style w:type="paragraph" w:customStyle="1" w:styleId="af2">
    <w:name w:val="Содержимое таблицы"/>
    <w:basedOn w:val="a"/>
    <w:uiPriority w:val="67"/>
    <w:rsid w:val="00FA6FC4"/>
    <w:pPr>
      <w:suppressLineNumbers/>
    </w:pPr>
  </w:style>
  <w:style w:type="paragraph" w:customStyle="1" w:styleId="ConsPlusTitlePage">
    <w:name w:val="ConsPlusTitlePage"/>
    <w:uiPriority w:val="6"/>
    <w:rsid w:val="00FA6FC4"/>
    <w:pPr>
      <w:widowControl w:val="0"/>
      <w:suppressAutoHyphens/>
      <w:autoSpaceDE w:val="0"/>
    </w:pPr>
    <w:rPr>
      <w:rFonts w:ascii="Tahoma" w:eastAsia="Times New Roman" w:hAnsi="Tahoma" w:cs="Tahoma"/>
      <w:lang w:eastAsia="ar-SA"/>
    </w:rPr>
  </w:style>
  <w:style w:type="paragraph" w:customStyle="1" w:styleId="13">
    <w:name w:val="Название1"/>
    <w:basedOn w:val="a"/>
    <w:uiPriority w:val="67"/>
    <w:rsid w:val="00FA6F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List Paragraph"/>
    <w:basedOn w:val="a"/>
    <w:uiPriority w:val="99"/>
    <w:qFormat/>
    <w:rsid w:val="00FA6FC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3765</Words>
  <Characters>21466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admin</cp:lastModifiedBy>
  <cp:revision>6</cp:revision>
  <cp:lastPrinted>2020-10-14T13:01:00Z</cp:lastPrinted>
  <dcterms:created xsi:type="dcterms:W3CDTF">2022-10-20T07:50:00Z</dcterms:created>
  <dcterms:modified xsi:type="dcterms:W3CDTF">2022-10-21T05:55:00Z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1DBFA87F7F09423BB3955C3B4286180D</vt:lpwstr>
  </property>
</Properties>
</file>