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32" w:rsidRDefault="005E6D32" w:rsidP="00643658">
      <w:pPr>
        <w:pStyle w:val="a3"/>
        <w:rPr>
          <w:b/>
          <w:bCs/>
          <w:i w:val="0"/>
          <w:iCs/>
          <w:szCs w:val="28"/>
        </w:rPr>
      </w:pPr>
      <w:r>
        <w:rPr>
          <w:b/>
          <w:bCs/>
          <w:i w:val="0"/>
          <w:iCs/>
          <w:szCs w:val="28"/>
        </w:rPr>
        <w:t>РОССИЙСКАЯ ФЕДЕРАЦИЯ</w:t>
      </w:r>
    </w:p>
    <w:p w:rsidR="00643658" w:rsidRDefault="00612919" w:rsidP="00643658">
      <w:pPr>
        <w:pStyle w:val="a3"/>
        <w:rPr>
          <w:b/>
          <w:bCs/>
          <w:i w:val="0"/>
          <w:iCs/>
          <w:szCs w:val="28"/>
        </w:rPr>
      </w:pPr>
      <w:r>
        <w:rPr>
          <w:b/>
          <w:bCs/>
          <w:i w:val="0"/>
          <w:iCs/>
          <w:szCs w:val="28"/>
        </w:rPr>
        <w:t>АДМИНИСТРАЦИЯ ГАЛАХОВСКОГО</w:t>
      </w:r>
      <w:r w:rsidR="00643658">
        <w:rPr>
          <w:b/>
          <w:bCs/>
          <w:i w:val="0"/>
          <w:iCs/>
          <w:szCs w:val="28"/>
        </w:rPr>
        <w:t xml:space="preserve"> МУНИЦИПАЛЬНОГО ОБРАЗОВАНИЯ</w:t>
      </w:r>
    </w:p>
    <w:p w:rsidR="00643658" w:rsidRDefault="00643658" w:rsidP="00643658">
      <w:pPr>
        <w:pStyle w:val="a3"/>
        <w:rPr>
          <w:b/>
          <w:bCs/>
          <w:i w:val="0"/>
          <w:iCs/>
          <w:szCs w:val="28"/>
        </w:rPr>
      </w:pPr>
      <w:r>
        <w:rPr>
          <w:b/>
          <w:bCs/>
          <w:i w:val="0"/>
          <w:iCs/>
          <w:szCs w:val="28"/>
        </w:rPr>
        <w:t xml:space="preserve">ЕКАТЕРИНОВСКОГО  МУНИЦИПАЛЬНОГО РАЙОНА </w:t>
      </w:r>
    </w:p>
    <w:p w:rsidR="00643658" w:rsidRDefault="00643658" w:rsidP="00643658">
      <w:pPr>
        <w:jc w:val="center"/>
        <w:rPr>
          <w:b/>
          <w:bCs/>
          <w:iCs/>
          <w:szCs w:val="28"/>
        </w:rPr>
      </w:pPr>
      <w:r>
        <w:rPr>
          <w:b/>
          <w:bCs/>
          <w:iCs/>
          <w:szCs w:val="28"/>
        </w:rPr>
        <w:t xml:space="preserve"> САРАТОВСКОЙ ОБЛАСТИ</w:t>
      </w:r>
    </w:p>
    <w:p w:rsidR="00643658" w:rsidRDefault="00643658" w:rsidP="00643658">
      <w:pPr>
        <w:jc w:val="center"/>
        <w:rPr>
          <w:b/>
          <w:bCs/>
          <w:iCs/>
          <w:szCs w:val="28"/>
        </w:rPr>
      </w:pPr>
    </w:p>
    <w:p w:rsidR="00643658" w:rsidRDefault="00643658" w:rsidP="00643658">
      <w:pPr>
        <w:rPr>
          <w:b/>
          <w:szCs w:val="28"/>
        </w:rPr>
      </w:pPr>
      <w:r>
        <w:rPr>
          <w:szCs w:val="28"/>
        </w:rPr>
        <w:t xml:space="preserve">                                        </w:t>
      </w:r>
      <w:r>
        <w:rPr>
          <w:b/>
          <w:szCs w:val="28"/>
        </w:rPr>
        <w:t>ПОСТАНОВЛЕНИЕ</w:t>
      </w:r>
    </w:p>
    <w:p w:rsidR="00643658" w:rsidRDefault="00643658" w:rsidP="00643658">
      <w:pPr>
        <w:rPr>
          <w:b/>
          <w:szCs w:val="28"/>
        </w:rPr>
      </w:pPr>
    </w:p>
    <w:p w:rsidR="00643658" w:rsidRDefault="0036291E" w:rsidP="00643658">
      <w:pPr>
        <w:rPr>
          <w:b/>
          <w:szCs w:val="28"/>
          <w:u w:val="single"/>
        </w:rPr>
      </w:pPr>
      <w:r>
        <w:rPr>
          <w:b/>
          <w:szCs w:val="28"/>
          <w:u w:val="single"/>
        </w:rPr>
        <w:t>от  31</w:t>
      </w:r>
      <w:r w:rsidR="00D535B9">
        <w:rPr>
          <w:b/>
          <w:szCs w:val="28"/>
          <w:u w:val="single"/>
        </w:rPr>
        <w:t xml:space="preserve"> </w:t>
      </w:r>
      <w:r w:rsidR="00A8736C">
        <w:rPr>
          <w:b/>
          <w:szCs w:val="28"/>
          <w:u w:val="single"/>
        </w:rPr>
        <w:t xml:space="preserve"> мая</w:t>
      </w:r>
      <w:r w:rsidR="00643658">
        <w:rPr>
          <w:b/>
          <w:szCs w:val="28"/>
          <w:u w:val="single"/>
        </w:rPr>
        <w:t xml:space="preserve">  202</w:t>
      </w:r>
      <w:r w:rsidR="00D535B9">
        <w:rPr>
          <w:b/>
          <w:szCs w:val="28"/>
          <w:u w:val="single"/>
        </w:rPr>
        <w:t>3</w:t>
      </w:r>
      <w:r w:rsidR="00643658">
        <w:rPr>
          <w:b/>
          <w:szCs w:val="28"/>
          <w:u w:val="single"/>
        </w:rPr>
        <w:t>г.  №</w:t>
      </w:r>
      <w:r>
        <w:rPr>
          <w:b/>
          <w:szCs w:val="28"/>
          <w:u w:val="single"/>
        </w:rPr>
        <w:t>24</w:t>
      </w:r>
      <w:r w:rsidR="00643658">
        <w:rPr>
          <w:b/>
          <w:szCs w:val="28"/>
          <w:u w:val="single"/>
        </w:rPr>
        <w:t xml:space="preserve">           </w:t>
      </w:r>
    </w:p>
    <w:p w:rsidR="00643658" w:rsidRDefault="005E6D32" w:rsidP="00643658">
      <w:pPr>
        <w:rPr>
          <w:b/>
          <w:szCs w:val="28"/>
        </w:rPr>
      </w:pPr>
      <w:r>
        <w:rPr>
          <w:b/>
          <w:szCs w:val="28"/>
        </w:rPr>
        <w:t xml:space="preserve"> с.Галахово</w:t>
      </w:r>
    </w:p>
    <w:p w:rsidR="00643658" w:rsidRDefault="00643658" w:rsidP="00643658">
      <w:pPr>
        <w:rPr>
          <w:b/>
          <w:szCs w:val="28"/>
        </w:rPr>
      </w:pPr>
    </w:p>
    <w:p w:rsidR="00643658" w:rsidRDefault="0036291E" w:rsidP="00643658">
      <w:pPr>
        <w:jc w:val="both"/>
        <w:rPr>
          <w:b/>
          <w:szCs w:val="28"/>
        </w:rPr>
      </w:pPr>
      <w:r>
        <w:rPr>
          <w:b/>
          <w:szCs w:val="28"/>
        </w:rPr>
        <w:t>О создании комиссии по контролю и мониторингу</w:t>
      </w:r>
    </w:p>
    <w:p w:rsidR="0036291E" w:rsidRDefault="0036291E" w:rsidP="00643658">
      <w:pPr>
        <w:jc w:val="both"/>
        <w:rPr>
          <w:b/>
          <w:szCs w:val="28"/>
        </w:rPr>
      </w:pPr>
      <w:r>
        <w:rPr>
          <w:b/>
          <w:szCs w:val="28"/>
        </w:rPr>
        <w:t>за состоянием зеленых насаждений на территории</w:t>
      </w:r>
    </w:p>
    <w:p w:rsidR="0036291E" w:rsidRDefault="0036291E" w:rsidP="00643658">
      <w:pPr>
        <w:jc w:val="both"/>
        <w:rPr>
          <w:b/>
          <w:szCs w:val="28"/>
        </w:rPr>
      </w:pPr>
      <w:r>
        <w:rPr>
          <w:b/>
          <w:szCs w:val="28"/>
        </w:rPr>
        <w:t xml:space="preserve">Галаховского МО Екатериновского муниципального </w:t>
      </w:r>
    </w:p>
    <w:p w:rsidR="0036291E" w:rsidRDefault="0036291E" w:rsidP="00643658">
      <w:pPr>
        <w:jc w:val="both"/>
        <w:rPr>
          <w:b/>
          <w:szCs w:val="28"/>
        </w:rPr>
      </w:pPr>
      <w:r>
        <w:rPr>
          <w:b/>
          <w:szCs w:val="28"/>
        </w:rPr>
        <w:t>района Саратовской области</w:t>
      </w:r>
    </w:p>
    <w:p w:rsidR="0036291E" w:rsidRDefault="0036291E" w:rsidP="00643658">
      <w:pPr>
        <w:jc w:val="both"/>
        <w:rPr>
          <w:b/>
          <w:szCs w:val="28"/>
        </w:rPr>
      </w:pPr>
    </w:p>
    <w:p w:rsidR="00643658" w:rsidRDefault="0036291E" w:rsidP="00643658">
      <w:pPr>
        <w:jc w:val="both"/>
        <w:rPr>
          <w:szCs w:val="28"/>
        </w:rPr>
      </w:pPr>
      <w:r>
        <w:rPr>
          <w:szCs w:val="28"/>
        </w:rPr>
        <w:t xml:space="preserve">     </w:t>
      </w:r>
      <w:r w:rsidRPr="001D487A">
        <w:rPr>
          <w:sz w:val="26"/>
          <w:szCs w:val="26"/>
        </w:rPr>
        <w:t xml:space="preserve">В соответствии с </w:t>
      </w:r>
      <w:r w:rsidRPr="001D487A">
        <w:rPr>
          <w:bCs/>
          <w:kern w:val="32"/>
          <w:sz w:val="26"/>
          <w:szCs w:val="26"/>
        </w:rPr>
        <w:t>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10.01.2002 №7-ФЗ  «Об охране окружающей среды», Приказом Госстроя РФ от 15.12.1999 № 153 «Об утверждении Правил создания, охраны и содержания зеленых насаждений в городах Российской Федерации»</w:t>
      </w:r>
      <w:r w:rsidR="005E6D32">
        <w:rPr>
          <w:szCs w:val="28"/>
        </w:rPr>
        <w:t>,</w:t>
      </w:r>
      <w:r>
        <w:rPr>
          <w:szCs w:val="28"/>
        </w:rPr>
        <w:t xml:space="preserve"> на основании Устава</w:t>
      </w:r>
      <w:r w:rsidR="005E6D32">
        <w:rPr>
          <w:szCs w:val="28"/>
        </w:rPr>
        <w:t xml:space="preserve"> Галаховского</w:t>
      </w:r>
      <w:r w:rsidR="00643658">
        <w:rPr>
          <w:szCs w:val="28"/>
        </w:rPr>
        <w:t xml:space="preserve"> муниципального образования</w:t>
      </w:r>
      <w:r>
        <w:rPr>
          <w:szCs w:val="28"/>
        </w:rPr>
        <w:t xml:space="preserve"> Екатериновского муниципального района Саратовской области</w:t>
      </w:r>
    </w:p>
    <w:p w:rsidR="00643658" w:rsidRDefault="00643658" w:rsidP="00643658">
      <w:pPr>
        <w:jc w:val="both"/>
        <w:rPr>
          <w:szCs w:val="28"/>
        </w:rPr>
      </w:pPr>
    </w:p>
    <w:p w:rsidR="00643658" w:rsidRDefault="0036291E" w:rsidP="00643658">
      <w:pPr>
        <w:jc w:val="center"/>
        <w:rPr>
          <w:b/>
          <w:szCs w:val="28"/>
        </w:rPr>
      </w:pPr>
      <w:r>
        <w:rPr>
          <w:b/>
          <w:szCs w:val="28"/>
        </w:rPr>
        <w:t>ПОСТАНОВЛЯЕТ</w:t>
      </w:r>
      <w:r w:rsidR="00643658">
        <w:rPr>
          <w:b/>
          <w:szCs w:val="28"/>
        </w:rPr>
        <w:t>:</w:t>
      </w:r>
    </w:p>
    <w:p w:rsidR="009354A1" w:rsidRDefault="009354A1" w:rsidP="009354A1">
      <w:pPr>
        <w:ind w:right="-1"/>
        <w:jc w:val="both"/>
        <w:rPr>
          <w:szCs w:val="28"/>
        </w:rPr>
      </w:pPr>
    </w:p>
    <w:p w:rsidR="009354A1" w:rsidRPr="001D487A" w:rsidRDefault="009354A1" w:rsidP="009354A1">
      <w:pPr>
        <w:ind w:right="-1"/>
        <w:jc w:val="both"/>
        <w:rPr>
          <w:sz w:val="26"/>
          <w:szCs w:val="26"/>
        </w:rPr>
      </w:pPr>
      <w:r>
        <w:rPr>
          <w:szCs w:val="28"/>
        </w:rPr>
        <w:t xml:space="preserve">        </w:t>
      </w:r>
      <w:r w:rsidR="00643658">
        <w:rPr>
          <w:szCs w:val="28"/>
        </w:rPr>
        <w:t xml:space="preserve"> </w:t>
      </w:r>
      <w:r w:rsidRPr="001D487A">
        <w:rPr>
          <w:sz w:val="26"/>
          <w:szCs w:val="26"/>
        </w:rPr>
        <w:t xml:space="preserve">1. Создать комиссию по контролю и мониторингу за состоянием зеленых насаждений на  территории </w:t>
      </w:r>
      <w:r w:rsidR="00B74119">
        <w:rPr>
          <w:sz w:val="26"/>
          <w:szCs w:val="26"/>
        </w:rPr>
        <w:t xml:space="preserve">Галаховского </w:t>
      </w:r>
      <w:r w:rsidRPr="001D487A">
        <w:rPr>
          <w:sz w:val="26"/>
          <w:szCs w:val="26"/>
        </w:rPr>
        <w:t>МО  Екатериновского муниципального района Саратовской области и утвердить её состав.</w:t>
      </w:r>
    </w:p>
    <w:p w:rsidR="009354A1" w:rsidRPr="001D487A" w:rsidRDefault="00B74119" w:rsidP="009354A1">
      <w:pPr>
        <w:ind w:right="-1" w:firstLine="709"/>
        <w:jc w:val="both"/>
        <w:rPr>
          <w:sz w:val="26"/>
          <w:szCs w:val="26"/>
        </w:rPr>
      </w:pPr>
      <w:r>
        <w:rPr>
          <w:sz w:val="26"/>
          <w:szCs w:val="26"/>
        </w:rPr>
        <w:t xml:space="preserve">2. </w:t>
      </w:r>
      <w:r w:rsidR="009354A1" w:rsidRPr="001D487A">
        <w:rPr>
          <w:sz w:val="26"/>
          <w:szCs w:val="26"/>
        </w:rPr>
        <w:t xml:space="preserve">Утвердить Положение о комиссии по контролю и мониторингу за состоянием зеленых насаждений на  территории </w:t>
      </w:r>
      <w:r>
        <w:rPr>
          <w:sz w:val="26"/>
          <w:szCs w:val="26"/>
        </w:rPr>
        <w:t xml:space="preserve">Галаховского МО </w:t>
      </w:r>
      <w:r w:rsidR="009354A1" w:rsidRPr="001D487A">
        <w:rPr>
          <w:sz w:val="26"/>
          <w:szCs w:val="26"/>
        </w:rPr>
        <w:t xml:space="preserve"> Екатериновского муниципального района Саратовской области.</w:t>
      </w:r>
    </w:p>
    <w:p w:rsidR="00643658" w:rsidRDefault="00B74119" w:rsidP="009354A1">
      <w:pPr>
        <w:jc w:val="both"/>
        <w:rPr>
          <w:sz w:val="26"/>
          <w:szCs w:val="26"/>
        </w:rPr>
      </w:pPr>
      <w:r>
        <w:rPr>
          <w:sz w:val="26"/>
          <w:szCs w:val="26"/>
        </w:rPr>
        <w:t xml:space="preserve">           </w:t>
      </w:r>
      <w:r w:rsidR="009354A1">
        <w:rPr>
          <w:sz w:val="26"/>
          <w:szCs w:val="26"/>
        </w:rPr>
        <w:t>3</w:t>
      </w:r>
      <w:r w:rsidR="009354A1" w:rsidRPr="001D487A">
        <w:rPr>
          <w:sz w:val="26"/>
          <w:szCs w:val="26"/>
        </w:rPr>
        <w:t>. Контроль за исполнением настоящего постановления</w:t>
      </w:r>
      <w:r w:rsidR="009354A1">
        <w:rPr>
          <w:sz w:val="26"/>
          <w:szCs w:val="26"/>
        </w:rPr>
        <w:t xml:space="preserve"> </w:t>
      </w:r>
      <w:r>
        <w:rPr>
          <w:sz w:val="26"/>
          <w:szCs w:val="26"/>
        </w:rPr>
        <w:t>оставляю за собой.</w:t>
      </w:r>
    </w:p>
    <w:p w:rsidR="00B74119" w:rsidRDefault="00B74119" w:rsidP="009354A1">
      <w:pPr>
        <w:jc w:val="both"/>
        <w:rPr>
          <w:sz w:val="26"/>
          <w:szCs w:val="26"/>
        </w:rPr>
      </w:pPr>
      <w:r>
        <w:rPr>
          <w:sz w:val="26"/>
          <w:szCs w:val="26"/>
        </w:rPr>
        <w:t xml:space="preserve">          4.  Настоящее постановление вступает в силу после его официального опубликования (обнародования).</w:t>
      </w:r>
    </w:p>
    <w:p w:rsidR="00B74119" w:rsidRDefault="00B74119" w:rsidP="009354A1">
      <w:pPr>
        <w:jc w:val="both"/>
        <w:rPr>
          <w:szCs w:val="28"/>
        </w:rPr>
      </w:pPr>
      <w:r>
        <w:rPr>
          <w:sz w:val="26"/>
          <w:szCs w:val="26"/>
        </w:rPr>
        <w:t xml:space="preserve">         5.  Настоящее постановление обнародовать на информационном стенде в фойе здания администрации и разместить на сайте в сети «Интернет».</w:t>
      </w:r>
    </w:p>
    <w:p w:rsidR="00643658" w:rsidRDefault="00643658" w:rsidP="00643658">
      <w:pPr>
        <w:jc w:val="both"/>
        <w:rPr>
          <w:szCs w:val="28"/>
        </w:rPr>
      </w:pPr>
    </w:p>
    <w:p w:rsidR="00643658" w:rsidRDefault="00643658" w:rsidP="00643658">
      <w:pPr>
        <w:jc w:val="both"/>
        <w:rPr>
          <w:szCs w:val="28"/>
        </w:rPr>
      </w:pPr>
    </w:p>
    <w:p w:rsidR="00643658" w:rsidRDefault="00643658" w:rsidP="00643658">
      <w:pPr>
        <w:jc w:val="both"/>
        <w:rPr>
          <w:szCs w:val="28"/>
        </w:rPr>
      </w:pPr>
    </w:p>
    <w:p w:rsidR="00643658" w:rsidRDefault="00643658" w:rsidP="00643658">
      <w:pPr>
        <w:rPr>
          <w:b/>
          <w:szCs w:val="28"/>
        </w:rPr>
      </w:pPr>
      <w:r>
        <w:rPr>
          <w:b/>
          <w:szCs w:val="28"/>
        </w:rPr>
        <w:t xml:space="preserve"> </w:t>
      </w:r>
      <w:r w:rsidR="005E6D32">
        <w:rPr>
          <w:b/>
          <w:szCs w:val="28"/>
        </w:rPr>
        <w:t xml:space="preserve">     </w:t>
      </w:r>
      <w:r>
        <w:rPr>
          <w:b/>
          <w:szCs w:val="28"/>
        </w:rPr>
        <w:t xml:space="preserve">Глава </w:t>
      </w:r>
      <w:r w:rsidR="005E6D32">
        <w:rPr>
          <w:b/>
          <w:szCs w:val="28"/>
        </w:rPr>
        <w:t>Галаховского</w:t>
      </w:r>
    </w:p>
    <w:p w:rsidR="00B44BBF" w:rsidRDefault="005E6D32" w:rsidP="00643658">
      <w:pPr>
        <w:rPr>
          <w:b/>
          <w:szCs w:val="28"/>
        </w:rPr>
      </w:pPr>
      <w:r>
        <w:rPr>
          <w:b/>
          <w:szCs w:val="28"/>
        </w:rPr>
        <w:t xml:space="preserve">муниципального образования                       </w:t>
      </w:r>
      <w:r w:rsidR="00D535B9">
        <w:rPr>
          <w:b/>
          <w:szCs w:val="28"/>
        </w:rPr>
        <w:t xml:space="preserve">                     В.Н. Дедюкин</w:t>
      </w:r>
    </w:p>
    <w:p w:rsidR="00D535B9" w:rsidRDefault="00D535B9" w:rsidP="00643658">
      <w:pPr>
        <w:rPr>
          <w:b/>
          <w:szCs w:val="28"/>
        </w:rPr>
      </w:pPr>
    </w:p>
    <w:p w:rsidR="00D535B9" w:rsidRDefault="00D535B9" w:rsidP="00643658">
      <w:pPr>
        <w:rPr>
          <w:b/>
          <w:szCs w:val="28"/>
        </w:rPr>
      </w:pPr>
    </w:p>
    <w:p w:rsidR="00B74119" w:rsidRDefault="00B74119" w:rsidP="00B74119">
      <w:pPr>
        <w:ind w:left="5670"/>
        <w:jc w:val="both"/>
        <w:outlineLvl w:val="3"/>
      </w:pPr>
      <w:r>
        <w:lastRenderedPageBreak/>
        <w:t>Приложение № 1</w:t>
      </w:r>
    </w:p>
    <w:p w:rsidR="00B74119" w:rsidRDefault="00B74119" w:rsidP="00B74119">
      <w:pPr>
        <w:ind w:left="5670"/>
        <w:jc w:val="both"/>
        <w:outlineLvl w:val="3"/>
        <w:rPr>
          <w:bCs/>
        </w:rPr>
      </w:pPr>
      <w:r>
        <w:t xml:space="preserve">к Положению о комиссии  контролю и мониторингу за состоянием зеленых насаждений на  территории Галаховского МО </w:t>
      </w:r>
      <w:r w:rsidRPr="00341D0D">
        <w:t>Екатериновского</w:t>
      </w:r>
      <w:r>
        <w:rPr>
          <w:szCs w:val="28"/>
        </w:rPr>
        <w:t xml:space="preserve"> </w:t>
      </w:r>
      <w:r>
        <w:t>муниципального района Саратовской области</w:t>
      </w:r>
    </w:p>
    <w:p w:rsidR="00B74119" w:rsidRDefault="00B74119" w:rsidP="00B74119">
      <w:pPr>
        <w:pStyle w:val="ConsPlusNormal"/>
        <w:jc w:val="both"/>
        <w:rPr>
          <w:rFonts w:ascii="Times New Roman" w:hAnsi="Times New Roman" w:cs="Times New Roman"/>
          <w:color w:val="1A1A1A"/>
          <w:sz w:val="24"/>
          <w:szCs w:val="24"/>
          <w:lang w:eastAsia="en-US"/>
        </w:rPr>
      </w:pPr>
    </w:p>
    <w:p w:rsidR="00B74119" w:rsidRDefault="00B74119" w:rsidP="00B74119">
      <w:pPr>
        <w:pStyle w:val="4O4rz44442"/>
        <w:tabs>
          <w:tab w:val="left" w:pos="9214"/>
        </w:tabs>
        <w:spacing w:before="0" w:after="0" w:line="240" w:lineRule="auto"/>
        <w:jc w:val="center"/>
        <w:rPr>
          <w:rFonts w:hAnsi="Times New Roman"/>
          <w:color w:val="1A1A1A"/>
          <w:kern w:val="0"/>
          <w:sz w:val="24"/>
          <w:szCs w:val="24"/>
          <w:lang w:eastAsia="en-US"/>
        </w:rPr>
      </w:pPr>
      <w:bookmarkStart w:id="0" w:name="P34"/>
      <w:bookmarkEnd w:id="0"/>
    </w:p>
    <w:p w:rsidR="00B74119" w:rsidRDefault="00B74119" w:rsidP="00B74119">
      <w:pPr>
        <w:ind w:firstLine="284"/>
        <w:jc w:val="center"/>
        <w:outlineLvl w:val="3"/>
        <w:rPr>
          <w:b/>
          <w:bCs/>
          <w:szCs w:val="28"/>
        </w:rPr>
      </w:pPr>
      <w:r>
        <w:rPr>
          <w:b/>
          <w:bCs/>
          <w:szCs w:val="28"/>
        </w:rPr>
        <w:t>СОСТАВ</w:t>
      </w:r>
    </w:p>
    <w:p w:rsidR="00B74119" w:rsidRDefault="00B74119" w:rsidP="00B74119">
      <w:pPr>
        <w:ind w:firstLine="284"/>
        <w:jc w:val="center"/>
        <w:outlineLvl w:val="3"/>
        <w:rPr>
          <w:b/>
          <w:szCs w:val="28"/>
        </w:rPr>
      </w:pPr>
      <w:r>
        <w:rPr>
          <w:b/>
          <w:szCs w:val="28"/>
        </w:rPr>
        <w:t xml:space="preserve">комиссии по контролю и мониторингу за состоянием </w:t>
      </w:r>
    </w:p>
    <w:p w:rsidR="00B74119" w:rsidRDefault="00B74119" w:rsidP="00B74119">
      <w:pPr>
        <w:ind w:firstLine="284"/>
        <w:jc w:val="center"/>
        <w:outlineLvl w:val="3"/>
        <w:rPr>
          <w:b/>
          <w:szCs w:val="28"/>
        </w:rPr>
      </w:pPr>
      <w:r>
        <w:rPr>
          <w:b/>
          <w:szCs w:val="28"/>
        </w:rPr>
        <w:t xml:space="preserve">зеленых насаждений на  территории Галаховского МО </w:t>
      </w:r>
    </w:p>
    <w:p w:rsidR="00B74119" w:rsidRDefault="00B74119" w:rsidP="00B74119">
      <w:pPr>
        <w:ind w:firstLine="284"/>
        <w:jc w:val="center"/>
        <w:outlineLvl w:val="3"/>
        <w:rPr>
          <w:b/>
          <w:bCs/>
          <w:szCs w:val="28"/>
        </w:rPr>
      </w:pPr>
      <w:r>
        <w:rPr>
          <w:b/>
          <w:szCs w:val="28"/>
        </w:rPr>
        <w:t>Екатериновского муниципального района Саратовской области</w:t>
      </w:r>
    </w:p>
    <w:p w:rsidR="00B74119" w:rsidRDefault="00B74119" w:rsidP="00B74119">
      <w:pPr>
        <w:ind w:firstLine="284"/>
        <w:jc w:val="center"/>
        <w:outlineLvl w:val="3"/>
        <w:rPr>
          <w:b/>
          <w:bCs/>
          <w:szCs w:val="28"/>
        </w:rPr>
      </w:pPr>
    </w:p>
    <w:p w:rsidR="00B74119" w:rsidRDefault="00B74119" w:rsidP="00B74119">
      <w:pPr>
        <w:ind w:firstLine="284"/>
        <w:jc w:val="center"/>
        <w:outlineLvl w:val="3"/>
        <w:rPr>
          <w:b/>
          <w:bCs/>
          <w:szCs w:val="28"/>
        </w:rPr>
      </w:pPr>
    </w:p>
    <w:p w:rsidR="00B74119" w:rsidRDefault="00B74119" w:rsidP="00B74119">
      <w:pPr>
        <w:jc w:val="both"/>
        <w:rPr>
          <w:szCs w:val="28"/>
        </w:rPr>
      </w:pPr>
      <w:r>
        <w:rPr>
          <w:b/>
          <w:szCs w:val="28"/>
        </w:rPr>
        <w:t>Председатель комиссии:</w:t>
      </w:r>
    </w:p>
    <w:p w:rsidR="00B74119" w:rsidRDefault="00B74119" w:rsidP="00B74119">
      <w:pPr>
        <w:ind w:firstLine="709"/>
        <w:jc w:val="both"/>
        <w:outlineLvl w:val="3"/>
        <w:rPr>
          <w:szCs w:val="28"/>
        </w:rPr>
      </w:pPr>
      <w:r>
        <w:rPr>
          <w:bCs/>
          <w:szCs w:val="28"/>
        </w:rPr>
        <w:t xml:space="preserve">Глава Галаховского муниципального образования </w:t>
      </w:r>
      <w:r>
        <w:rPr>
          <w:szCs w:val="28"/>
        </w:rPr>
        <w:t>Екатериновского  муниципального района- Дедюкин В.Н.;</w:t>
      </w:r>
    </w:p>
    <w:p w:rsidR="00B74119" w:rsidRDefault="00B74119" w:rsidP="00B74119">
      <w:pPr>
        <w:jc w:val="both"/>
        <w:rPr>
          <w:szCs w:val="28"/>
        </w:rPr>
      </w:pPr>
    </w:p>
    <w:p w:rsidR="00B74119" w:rsidRDefault="00B74119" w:rsidP="00B74119">
      <w:pPr>
        <w:jc w:val="both"/>
        <w:rPr>
          <w:b/>
          <w:szCs w:val="28"/>
        </w:rPr>
      </w:pPr>
      <w:r>
        <w:rPr>
          <w:b/>
          <w:szCs w:val="28"/>
        </w:rPr>
        <w:t>Заместитель Председателя комиссии:</w:t>
      </w:r>
    </w:p>
    <w:p w:rsidR="00B74119" w:rsidRDefault="00B74119" w:rsidP="00B74119">
      <w:pPr>
        <w:ind w:firstLine="709"/>
        <w:jc w:val="both"/>
        <w:rPr>
          <w:szCs w:val="28"/>
        </w:rPr>
      </w:pPr>
      <w:r>
        <w:rPr>
          <w:szCs w:val="28"/>
        </w:rPr>
        <w:t>Заместитель главы администрации Галаховского МО –Малюта Э.А.</w:t>
      </w:r>
    </w:p>
    <w:p w:rsidR="00B74119" w:rsidRDefault="00B74119" w:rsidP="00B74119">
      <w:pPr>
        <w:jc w:val="both"/>
        <w:rPr>
          <w:b/>
          <w:szCs w:val="28"/>
        </w:rPr>
      </w:pPr>
    </w:p>
    <w:p w:rsidR="00B74119" w:rsidRDefault="00B74119" w:rsidP="00B74119">
      <w:pPr>
        <w:jc w:val="both"/>
        <w:rPr>
          <w:b/>
          <w:szCs w:val="28"/>
        </w:rPr>
      </w:pPr>
      <w:r>
        <w:rPr>
          <w:b/>
          <w:szCs w:val="28"/>
        </w:rPr>
        <w:t>Секретарь комиссии:</w:t>
      </w:r>
    </w:p>
    <w:p w:rsidR="00B74119" w:rsidRDefault="00B74119" w:rsidP="00B74119">
      <w:pPr>
        <w:jc w:val="both"/>
        <w:rPr>
          <w:b/>
          <w:szCs w:val="28"/>
        </w:rPr>
      </w:pPr>
      <w:r>
        <w:rPr>
          <w:szCs w:val="28"/>
        </w:rPr>
        <w:t xml:space="preserve">          Заместитель главы администрации Галаховского МО </w:t>
      </w:r>
      <w:r w:rsidR="00776416">
        <w:rPr>
          <w:szCs w:val="28"/>
        </w:rPr>
        <w:t>–</w:t>
      </w:r>
      <w:r>
        <w:rPr>
          <w:szCs w:val="28"/>
        </w:rPr>
        <w:t xml:space="preserve"> </w:t>
      </w:r>
      <w:r w:rsidR="00776416">
        <w:rPr>
          <w:szCs w:val="28"/>
        </w:rPr>
        <w:t>Блохина С.В.</w:t>
      </w:r>
    </w:p>
    <w:p w:rsidR="00B74119" w:rsidRDefault="00B74119" w:rsidP="00B74119">
      <w:pPr>
        <w:jc w:val="both"/>
        <w:rPr>
          <w:b/>
          <w:szCs w:val="28"/>
        </w:rPr>
      </w:pPr>
      <w:r>
        <w:rPr>
          <w:b/>
          <w:szCs w:val="28"/>
        </w:rPr>
        <w:t>Члены комиссии:</w:t>
      </w:r>
    </w:p>
    <w:p w:rsidR="00B74119" w:rsidRDefault="00776416" w:rsidP="00B74119">
      <w:pPr>
        <w:ind w:firstLine="709"/>
        <w:jc w:val="both"/>
        <w:outlineLvl w:val="3"/>
        <w:rPr>
          <w:szCs w:val="28"/>
        </w:rPr>
      </w:pPr>
      <w:r>
        <w:rPr>
          <w:bCs/>
          <w:szCs w:val="28"/>
        </w:rPr>
        <w:t xml:space="preserve">Ведущий специалист администрации Галаховского МО </w:t>
      </w:r>
      <w:r>
        <w:rPr>
          <w:szCs w:val="28"/>
        </w:rPr>
        <w:t>–</w:t>
      </w:r>
      <w:r w:rsidR="00B74119">
        <w:rPr>
          <w:szCs w:val="28"/>
        </w:rPr>
        <w:t xml:space="preserve"> </w:t>
      </w:r>
      <w:r>
        <w:rPr>
          <w:szCs w:val="28"/>
        </w:rPr>
        <w:t>Фролова С.В.</w:t>
      </w:r>
      <w:r w:rsidR="00B74119">
        <w:rPr>
          <w:szCs w:val="28"/>
        </w:rPr>
        <w:t>;</w:t>
      </w:r>
    </w:p>
    <w:p w:rsidR="00B74119" w:rsidRDefault="00776416" w:rsidP="00B74119">
      <w:pPr>
        <w:ind w:firstLine="709"/>
        <w:jc w:val="both"/>
        <w:rPr>
          <w:szCs w:val="28"/>
        </w:rPr>
      </w:pPr>
      <w:r>
        <w:rPr>
          <w:szCs w:val="28"/>
        </w:rPr>
        <w:t>Технический инспектор администрации Галаховского МО – Родионов Н.Н.</w:t>
      </w:r>
      <w:r w:rsidR="00B74119">
        <w:rPr>
          <w:szCs w:val="28"/>
        </w:rPr>
        <w:t>.;</w:t>
      </w:r>
    </w:p>
    <w:p w:rsidR="00B74119" w:rsidRDefault="00776416" w:rsidP="00B74119">
      <w:pPr>
        <w:ind w:firstLine="709"/>
        <w:jc w:val="both"/>
        <w:rPr>
          <w:szCs w:val="28"/>
        </w:rPr>
      </w:pPr>
      <w:r>
        <w:rPr>
          <w:szCs w:val="28"/>
        </w:rPr>
        <w:t>Технический инспектор администрации Галаховского МО – Кулешов М.А.;</w:t>
      </w:r>
    </w:p>
    <w:p w:rsidR="00D535B9" w:rsidRPr="00B74119" w:rsidRDefault="00D535B9" w:rsidP="00B74119">
      <w:pPr>
        <w:jc w:val="right"/>
        <w:rPr>
          <w:szCs w:val="28"/>
        </w:rPr>
        <w:sectPr w:rsidR="00D535B9" w:rsidRPr="00B74119">
          <w:pgSz w:w="11907" w:h="16840"/>
          <w:pgMar w:top="1134" w:right="851" w:bottom="1134" w:left="1985" w:header="851" w:footer="851" w:gutter="0"/>
          <w:cols w:space="720"/>
        </w:sectPr>
      </w:pPr>
    </w:p>
    <w:p w:rsidR="00776416" w:rsidRDefault="00776416" w:rsidP="00776416">
      <w:pPr>
        <w:ind w:left="5670"/>
        <w:jc w:val="both"/>
        <w:outlineLvl w:val="3"/>
      </w:pPr>
      <w:r>
        <w:lastRenderedPageBreak/>
        <w:t>Приложение № 2</w:t>
      </w:r>
    </w:p>
    <w:p w:rsidR="00776416" w:rsidRDefault="00776416" w:rsidP="00776416">
      <w:pPr>
        <w:ind w:left="5670"/>
        <w:jc w:val="both"/>
        <w:outlineLvl w:val="3"/>
        <w:rPr>
          <w:bCs/>
        </w:rPr>
      </w:pPr>
      <w:r>
        <w:t xml:space="preserve">к Положению о комиссии  контролю и мониторингу за состоянием зеленых насаждений на  территории Галаховского МО </w:t>
      </w:r>
      <w:r w:rsidRPr="00341D0D">
        <w:t>Екатериновского</w:t>
      </w:r>
      <w:r>
        <w:rPr>
          <w:szCs w:val="28"/>
        </w:rPr>
        <w:t xml:space="preserve"> </w:t>
      </w:r>
      <w:r>
        <w:t>муниципального района Саратовской области</w:t>
      </w:r>
    </w:p>
    <w:p w:rsidR="00776416" w:rsidRDefault="00776416" w:rsidP="00776416">
      <w:pPr>
        <w:ind w:firstLine="709"/>
        <w:jc w:val="both"/>
        <w:rPr>
          <w:color w:val="000000"/>
          <w:szCs w:val="28"/>
        </w:rPr>
      </w:pPr>
    </w:p>
    <w:p w:rsidR="00776416" w:rsidRDefault="00776416" w:rsidP="00776416">
      <w:pPr>
        <w:jc w:val="center"/>
        <w:rPr>
          <w:b/>
          <w:szCs w:val="28"/>
        </w:rPr>
      </w:pPr>
      <w:r>
        <w:rPr>
          <w:b/>
          <w:szCs w:val="28"/>
        </w:rPr>
        <w:t xml:space="preserve">  </w:t>
      </w:r>
    </w:p>
    <w:p w:rsidR="00776416" w:rsidRDefault="00776416" w:rsidP="00776416">
      <w:pPr>
        <w:jc w:val="center"/>
        <w:rPr>
          <w:b/>
          <w:szCs w:val="28"/>
        </w:rPr>
      </w:pPr>
    </w:p>
    <w:p w:rsidR="00776416" w:rsidRDefault="00776416" w:rsidP="00776416">
      <w:pPr>
        <w:jc w:val="center"/>
        <w:rPr>
          <w:b/>
          <w:szCs w:val="28"/>
        </w:rPr>
      </w:pPr>
    </w:p>
    <w:p w:rsidR="00776416" w:rsidRDefault="00776416" w:rsidP="00776416">
      <w:pPr>
        <w:jc w:val="center"/>
        <w:rPr>
          <w:b/>
          <w:szCs w:val="28"/>
        </w:rPr>
      </w:pPr>
      <w:r>
        <w:rPr>
          <w:b/>
          <w:szCs w:val="28"/>
        </w:rPr>
        <w:t>ПОЛОЖЕНИЕ</w:t>
      </w:r>
    </w:p>
    <w:p w:rsidR="00776416" w:rsidRDefault="00776416" w:rsidP="00776416">
      <w:pPr>
        <w:jc w:val="center"/>
        <w:outlineLvl w:val="3"/>
        <w:rPr>
          <w:b/>
          <w:szCs w:val="28"/>
        </w:rPr>
      </w:pPr>
      <w:r>
        <w:rPr>
          <w:b/>
          <w:bCs/>
          <w:szCs w:val="28"/>
        </w:rPr>
        <w:t>о комиссии</w:t>
      </w:r>
      <w:r>
        <w:rPr>
          <w:b/>
          <w:szCs w:val="28"/>
        </w:rPr>
        <w:t xml:space="preserve">по контролю и мониторингу за состоянием </w:t>
      </w:r>
    </w:p>
    <w:p w:rsidR="00776416" w:rsidRDefault="00776416" w:rsidP="00776416">
      <w:pPr>
        <w:jc w:val="center"/>
        <w:outlineLvl w:val="3"/>
        <w:rPr>
          <w:b/>
          <w:szCs w:val="28"/>
        </w:rPr>
      </w:pPr>
      <w:r>
        <w:rPr>
          <w:b/>
          <w:szCs w:val="28"/>
        </w:rPr>
        <w:t xml:space="preserve">зеленых насаждений на  территории Галаховского МО  </w:t>
      </w:r>
    </w:p>
    <w:p w:rsidR="00776416" w:rsidRDefault="00776416" w:rsidP="00776416">
      <w:pPr>
        <w:jc w:val="center"/>
        <w:rPr>
          <w:bCs/>
          <w:szCs w:val="28"/>
        </w:rPr>
      </w:pPr>
      <w:r>
        <w:rPr>
          <w:b/>
          <w:szCs w:val="28"/>
        </w:rPr>
        <w:t>Екатериновского  муниципального района Саратовской области</w:t>
      </w:r>
    </w:p>
    <w:p w:rsidR="00776416" w:rsidRDefault="00776416" w:rsidP="00776416">
      <w:pPr>
        <w:ind w:firstLine="284"/>
        <w:jc w:val="both"/>
        <w:rPr>
          <w:szCs w:val="28"/>
        </w:rPr>
      </w:pPr>
    </w:p>
    <w:p w:rsidR="00776416" w:rsidRDefault="00776416" w:rsidP="00776416">
      <w:pPr>
        <w:jc w:val="center"/>
        <w:rPr>
          <w:b/>
          <w:szCs w:val="28"/>
        </w:rPr>
      </w:pPr>
      <w:r>
        <w:rPr>
          <w:b/>
          <w:szCs w:val="28"/>
        </w:rPr>
        <w:t>1. Общие положения</w:t>
      </w:r>
    </w:p>
    <w:p w:rsidR="00776416" w:rsidRDefault="00776416" w:rsidP="00776416">
      <w:pPr>
        <w:ind w:firstLine="709"/>
        <w:jc w:val="both"/>
        <w:outlineLvl w:val="3"/>
        <w:rPr>
          <w:szCs w:val="28"/>
        </w:rPr>
      </w:pPr>
      <w:r>
        <w:rPr>
          <w:szCs w:val="28"/>
        </w:rPr>
        <w:t xml:space="preserve">1.1. Положение о комиссии по контролю и мониторингу за состоянием зеленых насаждений на  территории </w:t>
      </w:r>
      <w:r w:rsidR="00B8074D">
        <w:rPr>
          <w:szCs w:val="28"/>
        </w:rPr>
        <w:t xml:space="preserve">Галаховского МО </w:t>
      </w:r>
      <w:r>
        <w:rPr>
          <w:szCs w:val="28"/>
        </w:rPr>
        <w:t xml:space="preserve">Екатериновского муниципального района Саратовской области(далее – Положение) определяет порядок работы комиссии по обследованию зеленых насаждений на территории </w:t>
      </w:r>
      <w:r w:rsidR="00B8074D">
        <w:rPr>
          <w:szCs w:val="28"/>
        </w:rPr>
        <w:t xml:space="preserve">Галаховского МО </w:t>
      </w:r>
      <w:r>
        <w:rPr>
          <w:szCs w:val="28"/>
        </w:rPr>
        <w:t xml:space="preserve"> Екатериновского муниципального района Саратовской области (далее – Комиссия). Комиссия создается как постоянно действующий коллегиальный орган.</w:t>
      </w:r>
    </w:p>
    <w:p w:rsidR="00776416" w:rsidRDefault="00776416" w:rsidP="00776416">
      <w:pPr>
        <w:ind w:firstLine="709"/>
        <w:jc w:val="both"/>
        <w:rPr>
          <w:szCs w:val="28"/>
        </w:rPr>
      </w:pPr>
      <w:r>
        <w:rPr>
          <w:szCs w:val="28"/>
        </w:rPr>
        <w:t xml:space="preserve">1.2. Комиссия создается с целью обеспечения комплексного обследования зеленых насаждений, произрастающих на территории </w:t>
      </w:r>
      <w:r w:rsidR="00B8074D">
        <w:rPr>
          <w:szCs w:val="28"/>
        </w:rPr>
        <w:t xml:space="preserve">Галаховского МО </w:t>
      </w:r>
      <w:r>
        <w:rPr>
          <w:szCs w:val="28"/>
        </w:rPr>
        <w:t xml:space="preserve"> Екатериновского муниципального района Саратовской области. Под зелеными насаждениями, в рамках данного Положения, подразумеваются деревья и кустарники.</w:t>
      </w:r>
    </w:p>
    <w:p w:rsidR="00776416" w:rsidRDefault="00776416" w:rsidP="00776416">
      <w:pPr>
        <w:ind w:firstLine="284"/>
        <w:jc w:val="both"/>
        <w:rPr>
          <w:szCs w:val="28"/>
        </w:rPr>
      </w:pPr>
    </w:p>
    <w:p w:rsidR="00776416" w:rsidRDefault="00776416" w:rsidP="00776416">
      <w:pPr>
        <w:jc w:val="center"/>
        <w:rPr>
          <w:b/>
          <w:szCs w:val="28"/>
        </w:rPr>
      </w:pPr>
      <w:r>
        <w:rPr>
          <w:b/>
          <w:szCs w:val="28"/>
        </w:rPr>
        <w:t>2. Основная задача, функции и полномочия Комиссии</w:t>
      </w:r>
    </w:p>
    <w:p w:rsidR="00776416" w:rsidRDefault="00776416" w:rsidP="00776416">
      <w:pPr>
        <w:ind w:firstLine="709"/>
        <w:jc w:val="both"/>
        <w:rPr>
          <w:szCs w:val="28"/>
        </w:rPr>
      </w:pPr>
      <w:r>
        <w:rPr>
          <w:szCs w:val="28"/>
        </w:rPr>
        <w:t xml:space="preserve">2.1. Основной задачей Комиссии является обследование зеленых насаждений на  территории </w:t>
      </w:r>
      <w:r w:rsidR="00B8074D">
        <w:rPr>
          <w:szCs w:val="28"/>
        </w:rPr>
        <w:t xml:space="preserve">Галаховского МО </w:t>
      </w:r>
      <w:r>
        <w:rPr>
          <w:szCs w:val="28"/>
        </w:rPr>
        <w:t xml:space="preserve"> Екатериновского муниципального района Саратовской области с целью оценки их жизнеспособности, отбора и назначения к вырубке, обрезке и пересадке, а также принятие решения о необходимости проведения иных видов работ и мероприятий в отношении зеленых насаждений, произрастающих на территории </w:t>
      </w:r>
      <w:r w:rsidR="00B8074D">
        <w:rPr>
          <w:szCs w:val="28"/>
        </w:rPr>
        <w:t>Галаховского МО</w:t>
      </w:r>
      <w:r>
        <w:rPr>
          <w:szCs w:val="28"/>
        </w:rPr>
        <w:t xml:space="preserve"> Екатериновского муниципального района Саратовской области.</w:t>
      </w:r>
    </w:p>
    <w:p w:rsidR="00776416" w:rsidRDefault="00776416" w:rsidP="00776416">
      <w:pPr>
        <w:ind w:firstLine="709"/>
        <w:jc w:val="both"/>
        <w:rPr>
          <w:szCs w:val="28"/>
        </w:rPr>
      </w:pPr>
      <w:r>
        <w:rPr>
          <w:szCs w:val="28"/>
        </w:rPr>
        <w:t>2.2. Комиссия в соответствии с возложенной задачей выполняет следующие функции:</w:t>
      </w:r>
    </w:p>
    <w:p w:rsidR="00776416" w:rsidRDefault="00776416" w:rsidP="00776416">
      <w:pPr>
        <w:ind w:firstLine="709"/>
        <w:jc w:val="both"/>
        <w:rPr>
          <w:szCs w:val="28"/>
        </w:rPr>
      </w:pPr>
      <w:r>
        <w:rPr>
          <w:szCs w:val="28"/>
        </w:rPr>
        <w:t xml:space="preserve">- рассматривает заявки от заявителей (физических лиц и юридических лиц, индивидуальных предпринимателей, их представителей), поданные в администрацию </w:t>
      </w:r>
      <w:r w:rsidR="00B8074D">
        <w:rPr>
          <w:szCs w:val="28"/>
        </w:rPr>
        <w:t xml:space="preserve">Галаховского МО </w:t>
      </w:r>
      <w:r>
        <w:rPr>
          <w:szCs w:val="28"/>
        </w:rPr>
        <w:t xml:space="preserve">Екатериновского муниципального района, для определения возможности проведения работ по вырубке, кронированию и обрезке, посадке (пересадке) зеленых насаждений, произрастающих на </w:t>
      </w:r>
      <w:r>
        <w:rPr>
          <w:szCs w:val="28"/>
        </w:rPr>
        <w:lastRenderedPageBreak/>
        <w:t xml:space="preserve">территории </w:t>
      </w:r>
      <w:r w:rsidR="00B8074D">
        <w:rPr>
          <w:szCs w:val="28"/>
        </w:rPr>
        <w:t xml:space="preserve">Галаховского МО </w:t>
      </w:r>
      <w:r>
        <w:rPr>
          <w:szCs w:val="28"/>
        </w:rPr>
        <w:t xml:space="preserve"> Екатериновского муниципального района Саратовской области;</w:t>
      </w:r>
    </w:p>
    <w:p w:rsidR="00776416" w:rsidRDefault="00776416" w:rsidP="00776416">
      <w:pPr>
        <w:ind w:firstLine="709"/>
        <w:jc w:val="both"/>
        <w:rPr>
          <w:szCs w:val="28"/>
        </w:rPr>
      </w:pPr>
      <w:r>
        <w:rPr>
          <w:szCs w:val="28"/>
        </w:rPr>
        <w:t>- осуществляет осмотр зеленых насаждений;</w:t>
      </w:r>
    </w:p>
    <w:p w:rsidR="00776416" w:rsidRDefault="00776416" w:rsidP="00776416">
      <w:pPr>
        <w:ind w:firstLine="709"/>
        <w:jc w:val="both"/>
        <w:rPr>
          <w:szCs w:val="28"/>
        </w:rPr>
      </w:pPr>
      <w:r>
        <w:rPr>
          <w:szCs w:val="28"/>
        </w:rPr>
        <w:t>- принимает решение о возможности проведения работ по вырубке, кронированию и обрезке, посадке (пересадке) зеленых насаждений;</w:t>
      </w:r>
    </w:p>
    <w:p w:rsidR="00776416" w:rsidRDefault="00776416" w:rsidP="00776416">
      <w:pPr>
        <w:ind w:firstLine="709"/>
        <w:jc w:val="both"/>
        <w:rPr>
          <w:szCs w:val="28"/>
        </w:rPr>
      </w:pPr>
      <w:r>
        <w:rPr>
          <w:szCs w:val="28"/>
        </w:rPr>
        <w:t>- производит контроль и учет за правильностью выполнения работ по вырубке, кронированию и обрезке,  посадке (пересадке)  зеленых насаждений;</w:t>
      </w:r>
    </w:p>
    <w:p w:rsidR="00776416" w:rsidRDefault="00776416" w:rsidP="00776416">
      <w:pPr>
        <w:ind w:firstLine="709"/>
        <w:jc w:val="both"/>
        <w:rPr>
          <w:szCs w:val="28"/>
        </w:rPr>
      </w:pPr>
      <w:bookmarkStart w:id="1" w:name="4"/>
      <w:bookmarkEnd w:id="1"/>
      <w:r>
        <w:rPr>
          <w:szCs w:val="28"/>
        </w:rPr>
        <w:t>- определяет качественное состояние зеленых насаждений (хорошее, удовлетворительное, неудовлетворительное), руководствуясь рекомендациями по оценке жизнеспособности зеленых насаждений и правилам их отбора и назначения к вырубке и пересадке (приложение № 3 к настоящему Положению);</w:t>
      </w:r>
    </w:p>
    <w:p w:rsidR="00776416" w:rsidRDefault="00776416" w:rsidP="00776416">
      <w:pPr>
        <w:ind w:firstLine="709"/>
        <w:jc w:val="both"/>
        <w:rPr>
          <w:szCs w:val="28"/>
        </w:rPr>
      </w:pPr>
      <w:r>
        <w:rPr>
          <w:szCs w:val="28"/>
        </w:rPr>
        <w:t>- отражает информацию о необходимости рубки или обрезки зеленых насаждений в акте обследования зеленых насаждений, (приложение № 4 к настоящему Положению).</w:t>
      </w:r>
    </w:p>
    <w:p w:rsidR="00776416" w:rsidRDefault="00776416" w:rsidP="00776416">
      <w:pPr>
        <w:ind w:firstLine="709"/>
        <w:jc w:val="both"/>
        <w:rPr>
          <w:szCs w:val="28"/>
        </w:rPr>
      </w:pPr>
      <w:r>
        <w:rPr>
          <w:szCs w:val="28"/>
        </w:rPr>
        <w:t>2.3. В целях комплексного обследования территорий, занятых зелеными  насаждениями, а также обследования самих зеленых насаждений, Комиссия имеет право:</w:t>
      </w:r>
    </w:p>
    <w:p w:rsidR="00776416" w:rsidRDefault="00776416" w:rsidP="00776416">
      <w:pPr>
        <w:ind w:firstLine="709"/>
        <w:jc w:val="both"/>
        <w:rPr>
          <w:szCs w:val="28"/>
        </w:rPr>
      </w:pPr>
      <w:r>
        <w:rPr>
          <w:szCs w:val="28"/>
        </w:rPr>
        <w:t>- приглашать (в случае необходимости)  на обследование территорий, занятых зелеными насаждениями заявителей, по заявкам которых обследуются зеленые насаждения, а также иных заинтересованных лиц;</w:t>
      </w:r>
    </w:p>
    <w:p w:rsidR="00776416" w:rsidRDefault="00776416" w:rsidP="00776416">
      <w:pPr>
        <w:ind w:firstLine="709"/>
        <w:jc w:val="both"/>
        <w:rPr>
          <w:szCs w:val="28"/>
        </w:rPr>
      </w:pPr>
      <w:r>
        <w:rPr>
          <w:szCs w:val="28"/>
        </w:rPr>
        <w:t>- привлекать (в случае необходимости) представителей инженерных сетей, жилищно-эксплуатационных служб, других специалистов;</w:t>
      </w:r>
    </w:p>
    <w:p w:rsidR="00776416" w:rsidRDefault="00776416" w:rsidP="00776416">
      <w:pPr>
        <w:ind w:firstLine="709"/>
        <w:jc w:val="both"/>
        <w:rPr>
          <w:szCs w:val="28"/>
        </w:rPr>
      </w:pPr>
      <w:r>
        <w:rPr>
          <w:szCs w:val="28"/>
        </w:rPr>
        <w:t xml:space="preserve">- запрашивать в установленном порядке в структурах администрации Екатериновского муниципального района, предприятиях и организациях, расположенных на территории </w:t>
      </w:r>
      <w:r w:rsidR="00B8074D">
        <w:rPr>
          <w:szCs w:val="28"/>
        </w:rPr>
        <w:t xml:space="preserve">Галаховского МО </w:t>
      </w:r>
      <w:r>
        <w:rPr>
          <w:szCs w:val="28"/>
        </w:rPr>
        <w:t xml:space="preserve"> Екатериновского муниципального района Саратовской области, информацию (документы) по вопросам, относящимся к компетенции Комиссии;</w:t>
      </w:r>
    </w:p>
    <w:p w:rsidR="00776416" w:rsidRDefault="00776416" w:rsidP="00776416">
      <w:pPr>
        <w:ind w:firstLine="709"/>
        <w:jc w:val="both"/>
        <w:rPr>
          <w:szCs w:val="28"/>
        </w:rPr>
      </w:pPr>
      <w:r>
        <w:rPr>
          <w:szCs w:val="28"/>
        </w:rPr>
        <w:t>- взаимодействовать с органами государственной власти и органами местного  самоуправления р.п.Екатериновка Екатериновского муниципального района Саратовской области, организациями, общественными объединениями и гражданами по вопросам, относящимся к компетенции Комиссии.</w:t>
      </w:r>
    </w:p>
    <w:p w:rsidR="00776416" w:rsidRDefault="00776416" w:rsidP="00776416">
      <w:pPr>
        <w:ind w:firstLine="284"/>
        <w:jc w:val="both"/>
        <w:rPr>
          <w:szCs w:val="28"/>
        </w:rPr>
      </w:pPr>
    </w:p>
    <w:p w:rsidR="00776416" w:rsidRDefault="00776416" w:rsidP="00776416">
      <w:pPr>
        <w:jc w:val="center"/>
        <w:rPr>
          <w:b/>
          <w:szCs w:val="28"/>
        </w:rPr>
      </w:pPr>
      <w:r>
        <w:rPr>
          <w:b/>
          <w:szCs w:val="28"/>
        </w:rPr>
        <w:t>3. Обязанности Комиссии</w:t>
      </w:r>
    </w:p>
    <w:p w:rsidR="00776416" w:rsidRDefault="00776416" w:rsidP="00776416">
      <w:pPr>
        <w:ind w:firstLine="709"/>
        <w:jc w:val="both"/>
        <w:rPr>
          <w:szCs w:val="28"/>
        </w:rPr>
      </w:pPr>
      <w:r>
        <w:rPr>
          <w:szCs w:val="28"/>
        </w:rPr>
        <w:t>3.1. Комиссия обязана:</w:t>
      </w:r>
    </w:p>
    <w:p w:rsidR="00776416" w:rsidRDefault="00776416" w:rsidP="00776416">
      <w:pPr>
        <w:ind w:firstLine="709"/>
        <w:jc w:val="both"/>
        <w:rPr>
          <w:szCs w:val="28"/>
        </w:rPr>
      </w:pPr>
      <w:r>
        <w:rPr>
          <w:szCs w:val="28"/>
        </w:rPr>
        <w:t>- рассматривать поступающие от заявителей заявки в срок до 30 рабочих дней;</w:t>
      </w:r>
    </w:p>
    <w:p w:rsidR="00776416" w:rsidRDefault="00776416" w:rsidP="00776416">
      <w:pPr>
        <w:ind w:firstLine="709"/>
        <w:jc w:val="both"/>
        <w:rPr>
          <w:szCs w:val="28"/>
        </w:rPr>
      </w:pPr>
      <w:r>
        <w:rPr>
          <w:szCs w:val="28"/>
        </w:rPr>
        <w:t>- соблюдать требования действующего законодательства и нормативных правовых актов администрации</w:t>
      </w:r>
      <w:r w:rsidR="00B8074D">
        <w:rPr>
          <w:szCs w:val="28"/>
        </w:rPr>
        <w:t xml:space="preserve"> Галаховского МО</w:t>
      </w:r>
      <w:r>
        <w:rPr>
          <w:szCs w:val="28"/>
        </w:rPr>
        <w:t xml:space="preserve"> Екатериновского муниципального района по вопросам содержания зеленых насаждений;</w:t>
      </w:r>
    </w:p>
    <w:p w:rsidR="00776416" w:rsidRDefault="00776416" w:rsidP="00776416">
      <w:pPr>
        <w:ind w:firstLine="709"/>
        <w:jc w:val="both"/>
        <w:rPr>
          <w:szCs w:val="28"/>
        </w:rPr>
      </w:pPr>
      <w:r>
        <w:rPr>
          <w:szCs w:val="28"/>
        </w:rPr>
        <w:t xml:space="preserve"> - комплексно обследовать зеленые насаждения в соответствии с функциями Комиссии, предусмотренными п. 2.2 настоящего Положения;</w:t>
      </w:r>
    </w:p>
    <w:p w:rsidR="00776416" w:rsidRDefault="00776416" w:rsidP="00776416">
      <w:pPr>
        <w:ind w:firstLine="709"/>
        <w:jc w:val="both"/>
        <w:rPr>
          <w:szCs w:val="28"/>
        </w:rPr>
      </w:pPr>
      <w:r>
        <w:rPr>
          <w:szCs w:val="28"/>
        </w:rPr>
        <w:t>- своевременно оформлять результаты обследований в виде актов обследования зеленых  насаждений.</w:t>
      </w:r>
    </w:p>
    <w:p w:rsidR="00776416" w:rsidRDefault="00776416" w:rsidP="00776416">
      <w:pPr>
        <w:ind w:firstLine="284"/>
        <w:jc w:val="both"/>
        <w:rPr>
          <w:szCs w:val="28"/>
        </w:rPr>
      </w:pPr>
    </w:p>
    <w:p w:rsidR="00776416" w:rsidRDefault="00776416" w:rsidP="00776416">
      <w:pPr>
        <w:jc w:val="center"/>
        <w:rPr>
          <w:b/>
          <w:szCs w:val="28"/>
        </w:rPr>
      </w:pPr>
      <w:r>
        <w:rPr>
          <w:b/>
          <w:szCs w:val="28"/>
        </w:rPr>
        <w:t>4. Порядок формирования Комиссии, ее состав</w:t>
      </w:r>
    </w:p>
    <w:p w:rsidR="00776416" w:rsidRDefault="00776416" w:rsidP="00776416">
      <w:pPr>
        <w:ind w:firstLine="709"/>
        <w:jc w:val="both"/>
        <w:rPr>
          <w:szCs w:val="28"/>
        </w:rPr>
      </w:pPr>
      <w:r>
        <w:rPr>
          <w:szCs w:val="28"/>
        </w:rPr>
        <w:lastRenderedPageBreak/>
        <w:t xml:space="preserve">4.1. Создание Комиссии и утверждение (изменение) её состава осуществляется постановлением администрации </w:t>
      </w:r>
      <w:r w:rsidR="00B8074D">
        <w:rPr>
          <w:szCs w:val="28"/>
        </w:rPr>
        <w:t xml:space="preserve">Галаховского МО </w:t>
      </w:r>
      <w:r>
        <w:rPr>
          <w:szCs w:val="28"/>
        </w:rPr>
        <w:t>Екатериновского муниципального района.</w:t>
      </w:r>
    </w:p>
    <w:p w:rsidR="00776416" w:rsidRDefault="00776416" w:rsidP="00776416">
      <w:pPr>
        <w:ind w:firstLine="567"/>
        <w:jc w:val="both"/>
        <w:rPr>
          <w:szCs w:val="28"/>
        </w:rPr>
      </w:pPr>
      <w:r>
        <w:rPr>
          <w:szCs w:val="28"/>
        </w:rPr>
        <w:t>4.2. Комиссия состоит из  председателя Комиссии,  заместителя председателя Комиссии, секретаря Комиссии и членов Комиссии.</w:t>
      </w:r>
    </w:p>
    <w:p w:rsidR="00776416" w:rsidRDefault="00776416" w:rsidP="00776416">
      <w:pPr>
        <w:ind w:firstLine="567"/>
        <w:jc w:val="both"/>
        <w:rPr>
          <w:szCs w:val="28"/>
        </w:rPr>
      </w:pPr>
      <w:r>
        <w:rPr>
          <w:szCs w:val="28"/>
        </w:rPr>
        <w:t xml:space="preserve">В состав комиссии  входят должностные лица  структуры администрации </w:t>
      </w:r>
      <w:r w:rsidR="00B8074D">
        <w:rPr>
          <w:szCs w:val="28"/>
        </w:rPr>
        <w:t xml:space="preserve">Галаховского МО </w:t>
      </w:r>
      <w:r>
        <w:rPr>
          <w:szCs w:val="28"/>
        </w:rPr>
        <w:t>Екатериновского муниципального района, курирующих вопросы ЖКХ, архитектуры,  гражданской обороны и чрезвычайных ситуаций, экологические вопросы, а также иные структуры (при необходимости).</w:t>
      </w:r>
    </w:p>
    <w:p w:rsidR="00776416" w:rsidRDefault="00776416" w:rsidP="00776416">
      <w:pPr>
        <w:ind w:firstLine="284"/>
        <w:jc w:val="both"/>
        <w:rPr>
          <w:szCs w:val="28"/>
        </w:rPr>
      </w:pPr>
    </w:p>
    <w:p w:rsidR="00776416" w:rsidRDefault="00776416" w:rsidP="00776416">
      <w:pPr>
        <w:jc w:val="center"/>
        <w:rPr>
          <w:b/>
          <w:szCs w:val="28"/>
        </w:rPr>
      </w:pPr>
      <w:r>
        <w:rPr>
          <w:b/>
          <w:szCs w:val="28"/>
        </w:rPr>
        <w:t>5. Организация деятельности Комиссии</w:t>
      </w:r>
    </w:p>
    <w:p w:rsidR="00776416" w:rsidRDefault="00776416" w:rsidP="00776416">
      <w:pPr>
        <w:ind w:firstLine="709"/>
        <w:jc w:val="both"/>
        <w:rPr>
          <w:szCs w:val="28"/>
        </w:rPr>
      </w:pPr>
      <w:r>
        <w:rPr>
          <w:szCs w:val="28"/>
        </w:rPr>
        <w:t>5.1. Работа Комиссии осуществляется путем личного участия членов Комиссии с правом решающего голоса в рассмотрении вопросов, относящихся к компетенции Комиссии.</w:t>
      </w:r>
    </w:p>
    <w:p w:rsidR="00776416" w:rsidRDefault="00776416" w:rsidP="00776416">
      <w:pPr>
        <w:ind w:firstLine="709"/>
        <w:jc w:val="both"/>
        <w:rPr>
          <w:szCs w:val="28"/>
        </w:rPr>
      </w:pPr>
      <w:r>
        <w:rPr>
          <w:szCs w:val="28"/>
        </w:rPr>
        <w:t>5.2. Заседание Комиссии считается правомочным, если на нем присутствуют более половины ее членов.</w:t>
      </w:r>
    </w:p>
    <w:p w:rsidR="00776416" w:rsidRDefault="00776416" w:rsidP="00776416">
      <w:pPr>
        <w:ind w:firstLine="709"/>
        <w:jc w:val="both"/>
        <w:rPr>
          <w:szCs w:val="28"/>
        </w:rPr>
      </w:pPr>
      <w:r>
        <w:rPr>
          <w:szCs w:val="28"/>
        </w:rPr>
        <w:t xml:space="preserve">5.3. Решение Комиссии считается принятым, если за него проголосовало большинство присутствующих на заседании членов Комиссии. </w:t>
      </w:r>
    </w:p>
    <w:p w:rsidR="00776416" w:rsidRDefault="00776416" w:rsidP="00776416">
      <w:pPr>
        <w:ind w:firstLine="709"/>
        <w:jc w:val="both"/>
        <w:rPr>
          <w:szCs w:val="28"/>
        </w:rPr>
      </w:pPr>
      <w:r>
        <w:rPr>
          <w:szCs w:val="28"/>
        </w:rPr>
        <w:t>5.4. Председатель Комиссии осуществляет общее руководство деятельностью Комиссии.</w:t>
      </w:r>
    </w:p>
    <w:p w:rsidR="00776416" w:rsidRDefault="00776416" w:rsidP="00776416">
      <w:pPr>
        <w:ind w:firstLine="709"/>
        <w:jc w:val="both"/>
        <w:rPr>
          <w:szCs w:val="28"/>
        </w:rPr>
      </w:pPr>
      <w:r>
        <w:rPr>
          <w:szCs w:val="28"/>
        </w:rPr>
        <w:t>Комиссия имеет право по своему усмотрению или предложению ее членов:</w:t>
      </w:r>
    </w:p>
    <w:p w:rsidR="00776416" w:rsidRDefault="00776416" w:rsidP="00776416">
      <w:pPr>
        <w:ind w:firstLine="709"/>
        <w:jc w:val="both"/>
        <w:rPr>
          <w:szCs w:val="28"/>
        </w:rPr>
      </w:pPr>
      <w:r>
        <w:rPr>
          <w:szCs w:val="28"/>
        </w:rPr>
        <w:t>- привлекать работников соответствующих организаций к обследованию зеленых насаждений;</w:t>
      </w:r>
    </w:p>
    <w:p w:rsidR="00776416" w:rsidRDefault="00776416" w:rsidP="00776416">
      <w:pPr>
        <w:ind w:firstLine="709"/>
        <w:jc w:val="both"/>
        <w:rPr>
          <w:szCs w:val="28"/>
        </w:rPr>
      </w:pPr>
      <w:r>
        <w:rPr>
          <w:szCs w:val="28"/>
        </w:rPr>
        <w:t xml:space="preserve">- при обнаружении ненадлежащего состояния зеленых насаждений на  территории </w:t>
      </w:r>
      <w:r w:rsidR="00B8074D">
        <w:rPr>
          <w:szCs w:val="28"/>
        </w:rPr>
        <w:t xml:space="preserve">Галаховского МО </w:t>
      </w:r>
      <w:r>
        <w:rPr>
          <w:szCs w:val="28"/>
        </w:rPr>
        <w:t xml:space="preserve"> Екатериновского муниципального района Саратовской области выдавать юридическим лицам, индивидуальным предпринимателям, физическим лицам предписания об их устранении с установлением конкретных сроков, о чем делается соответствующая запись в акте обследования зелёных насаждений;</w:t>
      </w:r>
    </w:p>
    <w:p w:rsidR="00776416" w:rsidRDefault="00776416" w:rsidP="00776416">
      <w:pPr>
        <w:ind w:firstLine="709"/>
        <w:jc w:val="both"/>
        <w:rPr>
          <w:szCs w:val="28"/>
        </w:rPr>
      </w:pPr>
      <w:r>
        <w:rPr>
          <w:szCs w:val="28"/>
        </w:rPr>
        <w:t>- запрашивать в установленном порядке у органов и организаций, физических лиц необходимую информацию по вопросам, относящимся к компетенции Комиссии.</w:t>
      </w:r>
    </w:p>
    <w:p w:rsidR="00776416" w:rsidRDefault="00776416" w:rsidP="00776416">
      <w:pPr>
        <w:ind w:firstLine="709"/>
        <w:jc w:val="both"/>
        <w:rPr>
          <w:szCs w:val="28"/>
        </w:rPr>
      </w:pPr>
      <w:r>
        <w:rPr>
          <w:szCs w:val="28"/>
        </w:rPr>
        <w:t>5.5. Заместитель председателя Комиссии исполняет обязанности председателя Комиссии в его отсутствие.</w:t>
      </w:r>
    </w:p>
    <w:p w:rsidR="00776416" w:rsidRDefault="00776416" w:rsidP="00776416">
      <w:pPr>
        <w:ind w:firstLine="709"/>
        <w:jc w:val="both"/>
        <w:rPr>
          <w:szCs w:val="28"/>
        </w:rPr>
      </w:pPr>
      <w:r>
        <w:rPr>
          <w:szCs w:val="28"/>
        </w:rPr>
        <w:t xml:space="preserve">5.6. Секретарь Комиссии: </w:t>
      </w:r>
    </w:p>
    <w:p w:rsidR="00776416" w:rsidRDefault="00776416" w:rsidP="00776416">
      <w:pPr>
        <w:ind w:firstLine="709"/>
        <w:jc w:val="both"/>
        <w:rPr>
          <w:szCs w:val="28"/>
        </w:rPr>
      </w:pPr>
      <w:r>
        <w:rPr>
          <w:szCs w:val="28"/>
        </w:rPr>
        <w:t>- осуществляет организационно-техническое обеспечение деятельности Комиссии, ведет делопроизводство;</w:t>
      </w:r>
    </w:p>
    <w:p w:rsidR="00776416" w:rsidRDefault="00776416" w:rsidP="00776416">
      <w:pPr>
        <w:ind w:firstLine="709"/>
        <w:jc w:val="both"/>
        <w:rPr>
          <w:szCs w:val="28"/>
        </w:rPr>
      </w:pPr>
      <w:r>
        <w:rPr>
          <w:szCs w:val="28"/>
        </w:rPr>
        <w:t>- направляет заявителям ответы на их заявки,  на основании принятых Комиссией решений;</w:t>
      </w:r>
    </w:p>
    <w:p w:rsidR="00776416" w:rsidRDefault="00776416" w:rsidP="00776416">
      <w:pPr>
        <w:ind w:firstLine="709"/>
        <w:jc w:val="both"/>
        <w:rPr>
          <w:szCs w:val="28"/>
        </w:rPr>
      </w:pPr>
      <w:r>
        <w:rPr>
          <w:szCs w:val="28"/>
        </w:rPr>
        <w:t>- оформляет акты обследования зеленых насаждений.</w:t>
      </w:r>
    </w:p>
    <w:p w:rsidR="00776416" w:rsidRDefault="00776416" w:rsidP="00776416">
      <w:pPr>
        <w:ind w:firstLine="567"/>
        <w:jc w:val="both"/>
        <w:rPr>
          <w:szCs w:val="28"/>
        </w:rPr>
      </w:pPr>
      <w:r>
        <w:rPr>
          <w:szCs w:val="28"/>
        </w:rPr>
        <w:t>5.7. Председатель Комиссии, заместитель председателя Комиссии, секретарь Комиссии и иные члены Комиссии:</w:t>
      </w:r>
    </w:p>
    <w:p w:rsidR="00776416" w:rsidRDefault="00776416" w:rsidP="00776416">
      <w:pPr>
        <w:ind w:firstLine="709"/>
        <w:jc w:val="both"/>
        <w:rPr>
          <w:szCs w:val="28"/>
        </w:rPr>
      </w:pPr>
      <w:r>
        <w:rPr>
          <w:szCs w:val="28"/>
        </w:rPr>
        <w:t>- предварительно, до начала обследования зеленых насаждений, знакомятся с заявками, на основании которых будет проводиться обследование;</w:t>
      </w:r>
    </w:p>
    <w:p w:rsidR="00776416" w:rsidRDefault="00776416" w:rsidP="00776416">
      <w:pPr>
        <w:ind w:firstLine="709"/>
        <w:jc w:val="both"/>
        <w:rPr>
          <w:szCs w:val="28"/>
        </w:rPr>
      </w:pPr>
      <w:r>
        <w:rPr>
          <w:szCs w:val="28"/>
        </w:rPr>
        <w:t>- формулируют выводы (предложения) по результатам проведенных обследований, отражаемые в актах обследования зеленых насаждений;</w:t>
      </w:r>
    </w:p>
    <w:p w:rsidR="00776416" w:rsidRDefault="00776416" w:rsidP="00776416">
      <w:pPr>
        <w:ind w:firstLine="709"/>
        <w:jc w:val="both"/>
        <w:rPr>
          <w:szCs w:val="28"/>
        </w:rPr>
      </w:pPr>
      <w:r>
        <w:rPr>
          <w:szCs w:val="28"/>
        </w:rPr>
        <w:t>- подписывают акты обследования зеленых насаждений.</w:t>
      </w:r>
    </w:p>
    <w:p w:rsidR="00776416" w:rsidRDefault="00776416" w:rsidP="00776416">
      <w:pPr>
        <w:ind w:firstLine="709"/>
        <w:jc w:val="both"/>
        <w:rPr>
          <w:szCs w:val="28"/>
        </w:rPr>
      </w:pPr>
      <w:r>
        <w:rPr>
          <w:szCs w:val="28"/>
        </w:rPr>
        <w:lastRenderedPageBreak/>
        <w:t xml:space="preserve">5.8. Решение Комиссии оформляется в виде акта обследования зеленых насаждений. Решение Комиссии может быть основанием для расчета компенсации за вырубку зеленых насаждений на основании утвержденной,  в установленном порядке, Методики расчета платы за вырубку зеленых насаждений и исчисления размера вреда, причиненного их уничтожением, повреждением,  на территории </w:t>
      </w:r>
      <w:r w:rsidR="00B8074D">
        <w:rPr>
          <w:szCs w:val="28"/>
        </w:rPr>
        <w:t xml:space="preserve">Галаховского МО </w:t>
      </w:r>
      <w:r>
        <w:rPr>
          <w:szCs w:val="28"/>
        </w:rPr>
        <w:t xml:space="preserve"> Екатериновского муниципального района Саратовской области (далее – Методики расчета платы).</w:t>
      </w:r>
    </w:p>
    <w:p w:rsidR="00776416" w:rsidRDefault="00776416" w:rsidP="00776416">
      <w:pPr>
        <w:jc w:val="both"/>
        <w:rPr>
          <w:b/>
          <w:szCs w:val="28"/>
        </w:rPr>
      </w:pPr>
    </w:p>
    <w:p w:rsidR="00776416" w:rsidRDefault="00776416" w:rsidP="00776416">
      <w:pPr>
        <w:jc w:val="center"/>
        <w:rPr>
          <w:b/>
          <w:szCs w:val="28"/>
        </w:rPr>
      </w:pPr>
      <w:r>
        <w:rPr>
          <w:b/>
          <w:szCs w:val="28"/>
        </w:rPr>
        <w:t xml:space="preserve">6. Оценка состояния зеленых насаждений и определение </w:t>
      </w:r>
    </w:p>
    <w:p w:rsidR="00776416" w:rsidRDefault="00776416" w:rsidP="00776416">
      <w:pPr>
        <w:ind w:firstLine="284"/>
        <w:jc w:val="center"/>
        <w:rPr>
          <w:b/>
          <w:szCs w:val="28"/>
        </w:rPr>
      </w:pPr>
      <w:r>
        <w:rPr>
          <w:b/>
          <w:szCs w:val="28"/>
        </w:rPr>
        <w:t>мероприятий по их содержанию</w:t>
      </w:r>
    </w:p>
    <w:p w:rsidR="00776416" w:rsidRDefault="00776416" w:rsidP="00776416">
      <w:pPr>
        <w:ind w:firstLine="709"/>
        <w:jc w:val="both"/>
        <w:rPr>
          <w:szCs w:val="28"/>
        </w:rPr>
      </w:pPr>
      <w:r>
        <w:rPr>
          <w:szCs w:val="28"/>
        </w:rPr>
        <w:t>6.1. В целях оценки состояния зеленых насаждений и определения мероприятий по их содержанию осуществляется осмотр зеленых насаждений (ежегодные плановые весенние и осенние осмотры, оперативные осмотры).</w:t>
      </w:r>
    </w:p>
    <w:p w:rsidR="00776416" w:rsidRDefault="00776416" w:rsidP="00776416">
      <w:pPr>
        <w:ind w:firstLine="709"/>
        <w:jc w:val="both"/>
        <w:rPr>
          <w:szCs w:val="28"/>
        </w:rPr>
      </w:pPr>
      <w:r>
        <w:rPr>
          <w:szCs w:val="28"/>
        </w:rPr>
        <w:t>6.2. Ежегодный плановый весенний осмотр (в апреле - июне) проводится с целью проверки состояния зелёных насаждений, произрастающих на территории</w:t>
      </w:r>
      <w:r w:rsidR="00B8074D">
        <w:rPr>
          <w:szCs w:val="28"/>
        </w:rPr>
        <w:t xml:space="preserve"> Галаховского  МО </w:t>
      </w:r>
      <w:r>
        <w:rPr>
          <w:szCs w:val="28"/>
        </w:rPr>
        <w:t xml:space="preserve"> Екатериновского муниципального района Саратовской области и готовности их к эксплуатации в  летний период.</w:t>
      </w:r>
    </w:p>
    <w:p w:rsidR="00776416" w:rsidRDefault="00776416" w:rsidP="00776416">
      <w:pPr>
        <w:ind w:firstLine="709"/>
        <w:jc w:val="both"/>
        <w:rPr>
          <w:szCs w:val="28"/>
        </w:rPr>
      </w:pPr>
      <w:r>
        <w:rPr>
          <w:szCs w:val="28"/>
        </w:rPr>
        <w:t>6.3.Ежегодный плановый осенний осмотр (в сентябре - октябре) проводится по окончании вегетации зелёных насаждений с целью проверки их готовности  к зиме.</w:t>
      </w:r>
    </w:p>
    <w:p w:rsidR="00776416" w:rsidRDefault="00776416" w:rsidP="00776416">
      <w:pPr>
        <w:ind w:firstLine="709"/>
        <w:jc w:val="both"/>
        <w:rPr>
          <w:szCs w:val="28"/>
        </w:rPr>
      </w:pPr>
      <w:r>
        <w:rPr>
          <w:szCs w:val="28"/>
        </w:rPr>
        <w:t>6.4. По данным ежегодных плановых весеннего и осеннего осмотров составляется акт обследования зеленых насаждений, определяющий перечень мероприятий, необходимых для подготовки зеленых насаждений к эксплуатации в летний период и по подготовке к содержанию в зимних условиях.</w:t>
      </w:r>
    </w:p>
    <w:p w:rsidR="00776416" w:rsidRDefault="00776416" w:rsidP="00776416">
      <w:pPr>
        <w:ind w:firstLine="709"/>
        <w:jc w:val="both"/>
        <w:rPr>
          <w:szCs w:val="28"/>
        </w:rPr>
      </w:pPr>
      <w:r>
        <w:rPr>
          <w:szCs w:val="28"/>
        </w:rPr>
        <w:t>6.5. Кроме ежегодного планового осмотра может проводиться оперативный осмотр в результате чрезвычайных обстоятельств - после ливней, сильных ветров, снегопадов, обращений заинтересованных лиц и т.п.</w:t>
      </w:r>
    </w:p>
    <w:p w:rsidR="00776416" w:rsidRDefault="00776416" w:rsidP="00776416">
      <w:pPr>
        <w:ind w:firstLine="709"/>
        <w:jc w:val="both"/>
        <w:rPr>
          <w:szCs w:val="28"/>
        </w:rPr>
      </w:pPr>
      <w:r>
        <w:rPr>
          <w:szCs w:val="28"/>
        </w:rPr>
        <w:t>6.6. Конкретные сроки всех видов осмотров устанавливаются председателем Комиссии.</w:t>
      </w:r>
    </w:p>
    <w:p w:rsidR="00776416" w:rsidRDefault="00776416" w:rsidP="00776416">
      <w:pPr>
        <w:ind w:firstLine="284"/>
        <w:jc w:val="both"/>
        <w:rPr>
          <w:szCs w:val="28"/>
        </w:rPr>
      </w:pPr>
    </w:p>
    <w:p w:rsidR="00776416" w:rsidRDefault="00776416" w:rsidP="00776416">
      <w:pPr>
        <w:rPr>
          <w:szCs w:val="28"/>
        </w:rPr>
      </w:pPr>
    </w:p>
    <w:p w:rsidR="00205C4D" w:rsidRDefault="00205C4D"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C6630">
      <w:pPr>
        <w:ind w:left="5670"/>
        <w:jc w:val="both"/>
        <w:outlineLvl w:val="3"/>
      </w:pPr>
      <w:r>
        <w:lastRenderedPageBreak/>
        <w:t>Приложение № 3</w:t>
      </w:r>
    </w:p>
    <w:p w:rsidR="007C6630" w:rsidRDefault="007C6630" w:rsidP="007C6630">
      <w:pPr>
        <w:ind w:left="5670"/>
        <w:jc w:val="both"/>
        <w:outlineLvl w:val="3"/>
        <w:rPr>
          <w:bCs/>
        </w:rPr>
      </w:pPr>
      <w:r>
        <w:t xml:space="preserve">к Положению о комиссии  контролю и мониторингу за состоянием зеленых насаждений на  территории Галаховского </w:t>
      </w:r>
      <w:r w:rsidRPr="00341D0D">
        <w:t>МО Екатериновского</w:t>
      </w:r>
      <w:r>
        <w:rPr>
          <w:szCs w:val="28"/>
        </w:rPr>
        <w:t xml:space="preserve"> </w:t>
      </w:r>
      <w:r>
        <w:t>муниципального района Саратовской области</w:t>
      </w:r>
    </w:p>
    <w:p w:rsidR="007C6630" w:rsidRDefault="007C6630" w:rsidP="007C6630">
      <w:pPr>
        <w:jc w:val="center"/>
        <w:outlineLvl w:val="3"/>
        <w:rPr>
          <w:b/>
          <w:szCs w:val="28"/>
        </w:rPr>
      </w:pPr>
    </w:p>
    <w:p w:rsidR="007C6630" w:rsidRDefault="007C6630" w:rsidP="007C6630">
      <w:pPr>
        <w:ind w:firstLine="284"/>
        <w:jc w:val="center"/>
        <w:rPr>
          <w:b/>
          <w:szCs w:val="28"/>
        </w:rPr>
      </w:pPr>
    </w:p>
    <w:p w:rsidR="007C6630" w:rsidRDefault="007C6630" w:rsidP="007C6630">
      <w:pPr>
        <w:jc w:val="center"/>
        <w:rPr>
          <w:b/>
          <w:szCs w:val="28"/>
        </w:rPr>
      </w:pPr>
      <w:r>
        <w:rPr>
          <w:b/>
          <w:szCs w:val="28"/>
        </w:rPr>
        <w:t>Рекомендации</w:t>
      </w:r>
    </w:p>
    <w:p w:rsidR="007C6630" w:rsidRDefault="007C6630" w:rsidP="007C6630">
      <w:pPr>
        <w:jc w:val="center"/>
        <w:rPr>
          <w:b/>
          <w:szCs w:val="28"/>
        </w:rPr>
      </w:pPr>
      <w:r>
        <w:rPr>
          <w:b/>
          <w:szCs w:val="28"/>
        </w:rPr>
        <w:t>по оценке жизнеспособности зеленых насаждений и правилам их отбора</w:t>
      </w:r>
    </w:p>
    <w:p w:rsidR="007C6630" w:rsidRDefault="007C6630" w:rsidP="007C6630">
      <w:pPr>
        <w:jc w:val="center"/>
        <w:rPr>
          <w:b/>
          <w:szCs w:val="28"/>
        </w:rPr>
      </w:pPr>
      <w:r>
        <w:rPr>
          <w:b/>
          <w:szCs w:val="28"/>
        </w:rPr>
        <w:t>и назначения к вырубке, обрезке и пересадке</w:t>
      </w:r>
    </w:p>
    <w:p w:rsidR="007C6630" w:rsidRDefault="007C6630" w:rsidP="007C6630">
      <w:pPr>
        <w:ind w:firstLine="284"/>
        <w:jc w:val="center"/>
        <w:rPr>
          <w:b/>
          <w:szCs w:val="28"/>
        </w:rPr>
      </w:pPr>
    </w:p>
    <w:p w:rsidR="007C6630" w:rsidRDefault="007C6630" w:rsidP="007C6630">
      <w:pPr>
        <w:jc w:val="center"/>
        <w:rPr>
          <w:b/>
          <w:szCs w:val="28"/>
        </w:rPr>
      </w:pPr>
      <w:r>
        <w:rPr>
          <w:b/>
          <w:szCs w:val="28"/>
        </w:rPr>
        <w:t>1. Общие положения</w:t>
      </w:r>
    </w:p>
    <w:p w:rsidR="007C6630" w:rsidRDefault="007C6630" w:rsidP="007C6630">
      <w:pPr>
        <w:ind w:firstLine="709"/>
        <w:jc w:val="both"/>
        <w:rPr>
          <w:szCs w:val="28"/>
        </w:rPr>
      </w:pPr>
      <w:r>
        <w:rPr>
          <w:szCs w:val="28"/>
        </w:rPr>
        <w:t>1. В основу принятия решения о целесообразности назначения деревьев, кустарников к вырубке, обрезке или пересадке принимается оценка их состояния (жизнеспособности).</w:t>
      </w:r>
    </w:p>
    <w:p w:rsidR="007C6630" w:rsidRDefault="007C6630" w:rsidP="007C6630">
      <w:pPr>
        <w:ind w:firstLine="709"/>
        <w:jc w:val="both"/>
        <w:rPr>
          <w:bCs/>
          <w:szCs w:val="28"/>
        </w:rPr>
      </w:pPr>
      <w:r>
        <w:rPr>
          <w:bCs/>
          <w:szCs w:val="28"/>
        </w:rPr>
        <w:t xml:space="preserve">1.1. Рекомендации по оценке жизнеспособности деревьев, кустарников и правилам их отбора и назначения к вырубке, обрезке и пересадке предназначены для применения  при выполнении работ по строительству, реконструкции и капитальному ремонту зданий, сооружений и инженерных коммуникаций на территории Галаховского </w:t>
      </w:r>
      <w:r>
        <w:rPr>
          <w:szCs w:val="28"/>
        </w:rPr>
        <w:t>МО  Екатериновского муниципального района Саратовской области</w:t>
      </w:r>
      <w:r>
        <w:rPr>
          <w:bCs/>
          <w:szCs w:val="28"/>
        </w:rPr>
        <w:t xml:space="preserve"> и в процессе эксплуатации и реконструкции объектов озеленения. Создание  рекомендаций по оценке жизнеспособности деревьев, кустарников вызвано постоянно существующей потребностью в строгих критериях для принятия решений о вырубке, обрезке или пересадке зеленых насаждений.</w:t>
      </w:r>
    </w:p>
    <w:p w:rsidR="007C6630" w:rsidRDefault="007C6630" w:rsidP="007C6630">
      <w:pPr>
        <w:ind w:firstLine="709"/>
        <w:jc w:val="both"/>
        <w:rPr>
          <w:bCs/>
          <w:szCs w:val="28"/>
        </w:rPr>
      </w:pPr>
      <w:r>
        <w:rPr>
          <w:bCs/>
          <w:szCs w:val="28"/>
        </w:rPr>
        <w:t>Целью рекомендаций являются:</w:t>
      </w:r>
    </w:p>
    <w:p w:rsidR="007C6630" w:rsidRDefault="007C6630" w:rsidP="007C6630">
      <w:pPr>
        <w:ind w:firstLine="709"/>
        <w:jc w:val="both"/>
        <w:rPr>
          <w:bCs/>
          <w:szCs w:val="28"/>
        </w:rPr>
      </w:pPr>
      <w:r>
        <w:rPr>
          <w:bCs/>
          <w:szCs w:val="28"/>
        </w:rPr>
        <w:t>- оптимизация системы принятия решений и снижение вероятности ошибок при отводе и назначении деревьев, кустарников к вырубке, обрезке или к пересадке на озелененных территориях или территориях, покрытых естественной древесной растительностью;</w:t>
      </w:r>
    </w:p>
    <w:p w:rsidR="007C6630" w:rsidRDefault="007C6630" w:rsidP="007C6630">
      <w:pPr>
        <w:ind w:firstLine="709"/>
        <w:jc w:val="both"/>
        <w:rPr>
          <w:bCs/>
          <w:szCs w:val="28"/>
        </w:rPr>
      </w:pPr>
      <w:r>
        <w:rPr>
          <w:bCs/>
          <w:szCs w:val="28"/>
        </w:rPr>
        <w:t>- повышение сохранности, устойчивости и полезных функций  насаждений;</w:t>
      </w:r>
    </w:p>
    <w:p w:rsidR="007C6630" w:rsidRDefault="007C6630" w:rsidP="007C6630">
      <w:pPr>
        <w:ind w:firstLine="709"/>
        <w:jc w:val="both"/>
        <w:rPr>
          <w:bCs/>
          <w:szCs w:val="28"/>
        </w:rPr>
      </w:pPr>
      <w:r>
        <w:rPr>
          <w:bCs/>
          <w:szCs w:val="28"/>
        </w:rPr>
        <w:t xml:space="preserve">- предотвращение или значительное снижение нерационального расходования средств бюджета Галаховского </w:t>
      </w:r>
      <w:r>
        <w:rPr>
          <w:szCs w:val="28"/>
        </w:rPr>
        <w:t xml:space="preserve">МО Екатериновского муниципального района Саратовской области </w:t>
      </w:r>
      <w:r>
        <w:rPr>
          <w:bCs/>
          <w:szCs w:val="28"/>
        </w:rPr>
        <w:t>и иных средств.</w:t>
      </w:r>
    </w:p>
    <w:p w:rsidR="007C6630" w:rsidRDefault="007C6630" w:rsidP="007C6630">
      <w:pPr>
        <w:ind w:firstLine="540"/>
        <w:jc w:val="both"/>
        <w:rPr>
          <w:bCs/>
          <w:szCs w:val="28"/>
        </w:rPr>
      </w:pPr>
    </w:p>
    <w:p w:rsidR="007C6630" w:rsidRDefault="007C6630" w:rsidP="007C6630">
      <w:pPr>
        <w:jc w:val="center"/>
        <w:rPr>
          <w:b/>
          <w:szCs w:val="28"/>
        </w:rPr>
      </w:pPr>
      <w:r>
        <w:rPr>
          <w:b/>
          <w:bCs/>
          <w:szCs w:val="28"/>
        </w:rPr>
        <w:t xml:space="preserve">2. </w:t>
      </w:r>
      <w:r>
        <w:rPr>
          <w:b/>
          <w:szCs w:val="28"/>
        </w:rPr>
        <w:t>Критерии оценки категорий состояния деревьев</w:t>
      </w:r>
    </w:p>
    <w:p w:rsidR="007C6630" w:rsidRDefault="007C6630" w:rsidP="007C6630">
      <w:pPr>
        <w:ind w:firstLine="709"/>
        <w:jc w:val="both"/>
        <w:rPr>
          <w:szCs w:val="28"/>
        </w:rPr>
      </w:pPr>
      <w:r>
        <w:rPr>
          <w:szCs w:val="28"/>
        </w:rPr>
        <w:t>2.1. Состояние деревьев визуально определяется по сумме основных биоморфологических признаков, какими являются:</w:t>
      </w:r>
    </w:p>
    <w:p w:rsidR="007C6630" w:rsidRDefault="007C6630" w:rsidP="007C6630">
      <w:pPr>
        <w:ind w:firstLine="709"/>
        <w:jc w:val="both"/>
        <w:rPr>
          <w:szCs w:val="28"/>
        </w:rPr>
      </w:pPr>
      <w:r>
        <w:rPr>
          <w:szCs w:val="28"/>
        </w:rPr>
        <w:t>- густота кроны, ее облиственность или охвоенность, соответствие размеров и цвета листьев и хвои и прироста побегов нормальным для данных видов и данного возраста деревьев;</w:t>
      </w:r>
    </w:p>
    <w:p w:rsidR="007C6630" w:rsidRDefault="007C6630" w:rsidP="007C6630">
      <w:pPr>
        <w:ind w:firstLine="709"/>
        <w:jc w:val="both"/>
        <w:rPr>
          <w:szCs w:val="28"/>
        </w:rPr>
      </w:pPr>
      <w:r>
        <w:rPr>
          <w:szCs w:val="28"/>
        </w:rPr>
        <w:lastRenderedPageBreak/>
        <w:t>- наличие или отсутствие отклонений в строении ствола, кроны, ветвей и побегов, суховершинность или наличие и доля сухих ветвей в кроне, целостность и состояние коры и луба.</w:t>
      </w:r>
    </w:p>
    <w:p w:rsidR="007C6630" w:rsidRDefault="007C6630" w:rsidP="007C6630">
      <w:pPr>
        <w:ind w:firstLine="709"/>
        <w:jc w:val="both"/>
        <w:rPr>
          <w:szCs w:val="28"/>
        </w:rPr>
      </w:pPr>
      <w:r>
        <w:rPr>
          <w:szCs w:val="28"/>
        </w:rPr>
        <w:t>2.2. Дополнительными признаками являются пораженность деревьев болезнями инфекционного и неинфекционного характера, поврежденность вредителями и другими негативными природными и антропогенными факторами среды.</w:t>
      </w:r>
    </w:p>
    <w:p w:rsidR="007C6630" w:rsidRDefault="007C6630" w:rsidP="007C6630">
      <w:pPr>
        <w:ind w:firstLine="709"/>
        <w:jc w:val="both"/>
        <w:rPr>
          <w:szCs w:val="28"/>
        </w:rPr>
      </w:pPr>
      <w:r>
        <w:rPr>
          <w:szCs w:val="28"/>
        </w:rPr>
        <w:t xml:space="preserve">2.3. При оценке состояния деревьев для принятия решения по назначению к </w:t>
      </w:r>
      <w:bookmarkStart w:id="2" w:name="7"/>
      <w:bookmarkEnd w:id="2"/>
      <w:r>
        <w:rPr>
          <w:szCs w:val="28"/>
        </w:rPr>
        <w:t>вырубке или к пересадке в перечетной ведомости указывают качественное состояние зеленых насаждений (хорошее, удовлетворительное, неудовлетворительное, подлежащее санитарной рубке)</w:t>
      </w:r>
    </w:p>
    <w:p w:rsidR="007C6630" w:rsidRDefault="007C6630" w:rsidP="007C6630">
      <w:pPr>
        <w:ind w:firstLine="567"/>
        <w:jc w:val="both"/>
        <w:rPr>
          <w:szCs w:val="28"/>
        </w:rPr>
      </w:pPr>
    </w:p>
    <w:p w:rsidR="007C6630" w:rsidRDefault="007C6630" w:rsidP="007C6630">
      <w:pPr>
        <w:ind w:firstLine="567"/>
        <w:jc w:val="right"/>
        <w:rPr>
          <w:szCs w:val="28"/>
        </w:rPr>
      </w:pPr>
      <w:r>
        <w:rPr>
          <w:szCs w:val="28"/>
        </w:rPr>
        <w:t>Таблица 1.1</w:t>
      </w:r>
    </w:p>
    <w:p w:rsidR="007C6630" w:rsidRDefault="007C6630" w:rsidP="007C6630">
      <w:pPr>
        <w:ind w:firstLine="567"/>
        <w:jc w:val="right"/>
        <w:rPr>
          <w:szCs w:val="28"/>
        </w:rPr>
      </w:pPr>
    </w:p>
    <w:p w:rsidR="007C6630" w:rsidRDefault="007C6630" w:rsidP="007C6630">
      <w:pPr>
        <w:ind w:firstLine="284"/>
        <w:jc w:val="center"/>
        <w:rPr>
          <w:b/>
          <w:szCs w:val="28"/>
        </w:rPr>
      </w:pPr>
      <w:r>
        <w:rPr>
          <w:b/>
          <w:szCs w:val="28"/>
        </w:rPr>
        <w:t>Качественное состояние зеленых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5873"/>
      </w:tblGrid>
      <w:tr w:rsidR="007C6630" w:rsidTr="00482F1D">
        <w:trPr>
          <w:trHeight w:val="61"/>
        </w:trPr>
        <w:tc>
          <w:tcPr>
            <w:tcW w:w="3612"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Условно здоровые (хорошее)</w:t>
            </w:r>
          </w:p>
        </w:tc>
        <w:tc>
          <w:tcPr>
            <w:tcW w:w="587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r>
      <w:tr w:rsidR="007C6630" w:rsidTr="00482F1D">
        <w:trPr>
          <w:trHeight w:val="61"/>
        </w:trPr>
        <w:tc>
          <w:tcPr>
            <w:tcW w:w="3612"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Ослабленные (удовлетворительное)</w:t>
            </w:r>
          </w:p>
        </w:tc>
        <w:tc>
          <w:tcPr>
            <w:tcW w:w="587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Неравномерно развитая крона, наличие незначительных механических повреждений ствола и небольших дупел, замедленный рост</w:t>
            </w:r>
          </w:p>
        </w:tc>
      </w:tr>
      <w:tr w:rsidR="007C6630" w:rsidTr="00482F1D">
        <w:trPr>
          <w:trHeight w:val="61"/>
        </w:trPr>
        <w:tc>
          <w:tcPr>
            <w:tcW w:w="3612"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Сильно ослабленные (неудовлетворительное)</w:t>
            </w:r>
          </w:p>
        </w:tc>
        <w:tc>
          <w:tcPr>
            <w:tcW w:w="587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r>
      <w:tr w:rsidR="007C6630" w:rsidTr="00482F1D">
        <w:trPr>
          <w:trHeight w:val="61"/>
        </w:trPr>
        <w:tc>
          <w:tcPr>
            <w:tcW w:w="3612"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Подлежащие санитарной рубке</w:t>
            </w:r>
          </w:p>
        </w:tc>
        <w:tc>
          <w:tcPr>
            <w:tcW w:w="587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rPr>
                <w:szCs w:val="28"/>
              </w:rPr>
            </w:pPr>
            <w:r>
              <w:rPr>
                <w:szCs w:val="28"/>
              </w:rPr>
              <w:t>Аварийные, сухостойные, фаутные деревья, с большим количеством усохших скелетных ветвей, механических повреждений и дупел</w:t>
            </w:r>
          </w:p>
        </w:tc>
      </w:tr>
    </w:tbl>
    <w:p w:rsidR="007C6630" w:rsidRDefault="007C6630" w:rsidP="007C6630">
      <w:pPr>
        <w:ind w:firstLine="284"/>
        <w:jc w:val="both"/>
        <w:rPr>
          <w:szCs w:val="28"/>
        </w:rPr>
      </w:pPr>
    </w:p>
    <w:p w:rsidR="007C6630" w:rsidRDefault="007C6630" w:rsidP="007C6630">
      <w:pPr>
        <w:jc w:val="center"/>
        <w:rPr>
          <w:b/>
          <w:szCs w:val="28"/>
        </w:rPr>
      </w:pPr>
      <w:r>
        <w:rPr>
          <w:b/>
          <w:szCs w:val="28"/>
        </w:rPr>
        <w:t>3. Критерии отбора и назначения деревьев к вырубке</w:t>
      </w:r>
    </w:p>
    <w:p w:rsidR="007C6630" w:rsidRDefault="007C6630" w:rsidP="007C6630">
      <w:pPr>
        <w:ind w:firstLine="709"/>
        <w:jc w:val="both"/>
        <w:rPr>
          <w:szCs w:val="28"/>
        </w:rPr>
      </w:pPr>
      <w:r>
        <w:rPr>
          <w:szCs w:val="28"/>
        </w:rPr>
        <w:t>3.1. Вырубка деревьев относится к санитарно-оздоровительным мероприятиям, ее выполнение обязательно по отношению к деревьям по показаниям их состояния, поврежденности, отклонениям в развитии, положении и строении ствола и кроны, опасности для окружающих насаждений, населения, строений и сооружений и невозможности выполнять экологические и эстетические функции. Качественное состояние зеленых насаждений определяются по визуальным признакам.</w:t>
      </w:r>
    </w:p>
    <w:p w:rsidR="007C6630" w:rsidRDefault="007C6630" w:rsidP="007C6630">
      <w:pPr>
        <w:ind w:firstLine="709"/>
        <w:jc w:val="both"/>
        <w:rPr>
          <w:szCs w:val="28"/>
        </w:rPr>
      </w:pPr>
      <w:r>
        <w:rPr>
          <w:szCs w:val="28"/>
        </w:rPr>
        <w:t>Вырубке подлежат:</w:t>
      </w:r>
    </w:p>
    <w:p w:rsidR="007C6630" w:rsidRDefault="007C6630" w:rsidP="007C6630">
      <w:pPr>
        <w:ind w:firstLine="709"/>
        <w:jc w:val="both"/>
        <w:rPr>
          <w:szCs w:val="28"/>
        </w:rPr>
      </w:pPr>
      <w:r>
        <w:rPr>
          <w:szCs w:val="28"/>
        </w:rPr>
        <w:t>- деревья неудовлетворительного состояния, утратившие жизнеспособность, декоративность и другие полезные свойства;</w:t>
      </w:r>
    </w:p>
    <w:p w:rsidR="007C6630" w:rsidRDefault="007C6630" w:rsidP="007C6630">
      <w:pPr>
        <w:ind w:firstLine="709"/>
        <w:jc w:val="both"/>
        <w:rPr>
          <w:szCs w:val="28"/>
        </w:rPr>
      </w:pPr>
      <w:r>
        <w:rPr>
          <w:szCs w:val="28"/>
        </w:rPr>
        <w:lastRenderedPageBreak/>
        <w:t>- деревья,  подлежащие санитарной рубке;</w:t>
      </w:r>
    </w:p>
    <w:p w:rsidR="007C6630" w:rsidRDefault="007C6630" w:rsidP="007C6630">
      <w:pPr>
        <w:ind w:firstLine="709"/>
        <w:jc w:val="both"/>
        <w:rPr>
          <w:szCs w:val="28"/>
        </w:rPr>
      </w:pPr>
      <w:r>
        <w:rPr>
          <w:szCs w:val="28"/>
        </w:rPr>
        <w:t>- сухостой;</w:t>
      </w:r>
    </w:p>
    <w:p w:rsidR="007C6630" w:rsidRDefault="007C6630" w:rsidP="007C6630">
      <w:pPr>
        <w:ind w:firstLine="709"/>
        <w:jc w:val="both"/>
        <w:rPr>
          <w:szCs w:val="28"/>
        </w:rPr>
      </w:pPr>
      <w:r>
        <w:rPr>
          <w:szCs w:val="28"/>
        </w:rPr>
        <w:t>- деревья, которые представляют опасность как аварийные</w:t>
      </w:r>
      <w:bookmarkStart w:id="3" w:name="9"/>
      <w:bookmarkEnd w:id="3"/>
      <w:r>
        <w:rPr>
          <w:szCs w:val="28"/>
        </w:rPr>
        <w:t>;</w:t>
      </w:r>
    </w:p>
    <w:p w:rsidR="007C6630" w:rsidRDefault="007C6630" w:rsidP="007C6630">
      <w:pPr>
        <w:ind w:firstLine="709"/>
        <w:jc w:val="both"/>
        <w:rPr>
          <w:szCs w:val="28"/>
        </w:rPr>
      </w:pPr>
      <w:r>
        <w:rPr>
          <w:szCs w:val="28"/>
        </w:rPr>
        <w:t>- деревья, пораженные опасными болезнями и вредителями.</w:t>
      </w:r>
    </w:p>
    <w:p w:rsidR="007C6630" w:rsidRDefault="007C6630" w:rsidP="007C6630">
      <w:pPr>
        <w:ind w:firstLine="709"/>
        <w:jc w:val="both"/>
        <w:rPr>
          <w:szCs w:val="28"/>
        </w:rPr>
      </w:pPr>
      <w:r>
        <w:rPr>
          <w:szCs w:val="28"/>
        </w:rPr>
        <w:t>Оценку состояния хвойных видов древесных растений (кроме лиственницы) можно проводить круглогодично. 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например, для тополя, ивы, березы, клена - с середины мая, а для липы, дуба поздней формы и ясеня - с конца мая - начала июня.</w:t>
      </w:r>
    </w:p>
    <w:p w:rsidR="007C6630" w:rsidRDefault="007C6630" w:rsidP="007C6630">
      <w:pPr>
        <w:ind w:firstLine="709"/>
        <w:jc w:val="both"/>
        <w:rPr>
          <w:szCs w:val="28"/>
        </w:rPr>
      </w:pPr>
      <w:r>
        <w:rPr>
          <w:szCs w:val="28"/>
        </w:rPr>
        <w:t>3.2. Показатели для представления к вырубке деревьев неудовлетворительного состояния приведены в таблице 1.1, где описаны основные визуальные признаки для оценки состояния этих деревьев.</w:t>
      </w:r>
    </w:p>
    <w:p w:rsidR="007C6630" w:rsidRDefault="007C6630" w:rsidP="007C6630">
      <w:pPr>
        <w:ind w:firstLine="709"/>
        <w:jc w:val="both"/>
        <w:rPr>
          <w:szCs w:val="28"/>
        </w:rPr>
      </w:pPr>
      <w:r>
        <w:rPr>
          <w:szCs w:val="28"/>
        </w:rPr>
        <w:t>3.3. Показатели для представления к вырубке деревьев по отклонениям в развитии, положении и строении ствола и кроны и по особенностям своего местоположения, представляющих опасность для населения и окружающих строений и сооружений, приведены в таблице 1.2.</w:t>
      </w:r>
    </w:p>
    <w:p w:rsidR="007C6630" w:rsidRDefault="007C6630" w:rsidP="007C6630">
      <w:pPr>
        <w:ind w:firstLine="709"/>
        <w:jc w:val="both"/>
        <w:rPr>
          <w:szCs w:val="28"/>
        </w:rPr>
      </w:pPr>
      <w:r>
        <w:rPr>
          <w:szCs w:val="28"/>
        </w:rPr>
        <w:t>В особых случаях, например,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вместо отвода их в рубку могут быть назначены по отношению к ним защитные мероприятия.</w:t>
      </w:r>
    </w:p>
    <w:p w:rsidR="007C6630" w:rsidRDefault="007C6630" w:rsidP="007C6630">
      <w:pPr>
        <w:ind w:firstLine="709"/>
        <w:jc w:val="both"/>
        <w:rPr>
          <w:szCs w:val="28"/>
        </w:rPr>
      </w:pPr>
      <w:r>
        <w:rPr>
          <w:szCs w:val="28"/>
        </w:rPr>
        <w:t>Под защитными мероприятиями по отношению к  деревьям подразумевается санитарная и формовочная глубокая обрезка их кроны, разреживание и переформирование загущенных насаждений с целью улучшения световой обстановки для остающихся деревьев, которая будет способствовать гармоничному развитию их кроны и препятствовать дальнейшему наклону ствола, механическое укрепление (подпорка и проч.) стволов и ветвей, лечение дупел.</w:t>
      </w:r>
    </w:p>
    <w:p w:rsidR="007C6630" w:rsidRDefault="007C6630" w:rsidP="007C6630">
      <w:pPr>
        <w:ind w:firstLine="284"/>
        <w:jc w:val="both"/>
        <w:rPr>
          <w:szCs w:val="28"/>
        </w:rPr>
      </w:pPr>
    </w:p>
    <w:p w:rsidR="007C6630" w:rsidRDefault="007C6630" w:rsidP="007C6630">
      <w:pPr>
        <w:ind w:firstLine="284"/>
        <w:jc w:val="right"/>
        <w:rPr>
          <w:szCs w:val="28"/>
        </w:rPr>
      </w:pPr>
      <w:r>
        <w:rPr>
          <w:szCs w:val="28"/>
        </w:rPr>
        <w:t>Таблица 1.2</w:t>
      </w:r>
    </w:p>
    <w:p w:rsidR="007C6630" w:rsidRDefault="007C6630" w:rsidP="007C6630">
      <w:pPr>
        <w:ind w:firstLine="284"/>
        <w:jc w:val="right"/>
        <w:rPr>
          <w:szCs w:val="28"/>
        </w:rPr>
      </w:pPr>
    </w:p>
    <w:p w:rsidR="007C6630" w:rsidRDefault="007C6630" w:rsidP="007C6630">
      <w:pPr>
        <w:jc w:val="center"/>
        <w:rPr>
          <w:b/>
          <w:szCs w:val="28"/>
        </w:rPr>
      </w:pPr>
      <w:r>
        <w:rPr>
          <w:b/>
          <w:szCs w:val="28"/>
        </w:rPr>
        <w:t>Показания для назначения к вырубке или для проведения защитных</w:t>
      </w:r>
    </w:p>
    <w:p w:rsidR="007C6630" w:rsidRDefault="007C6630" w:rsidP="007C6630">
      <w:pPr>
        <w:jc w:val="center"/>
        <w:rPr>
          <w:b/>
          <w:szCs w:val="28"/>
        </w:rPr>
      </w:pPr>
      <w:r>
        <w:rPr>
          <w:b/>
          <w:szCs w:val="28"/>
        </w:rPr>
        <w:t xml:space="preserve"> мероприятий деревьев, представляющих опасность для населения</w:t>
      </w:r>
    </w:p>
    <w:p w:rsidR="007C6630" w:rsidRDefault="007C6630" w:rsidP="007C6630">
      <w:pPr>
        <w:jc w:val="center"/>
        <w:rPr>
          <w:b/>
          <w:szCs w:val="28"/>
        </w:rPr>
      </w:pPr>
      <w:r>
        <w:rPr>
          <w:b/>
          <w:szCs w:val="28"/>
        </w:rPr>
        <w:t xml:space="preserve"> и окружающих строений и сооружений</w:t>
      </w:r>
    </w:p>
    <w:p w:rsidR="007C6630" w:rsidRDefault="007C6630" w:rsidP="007C6630">
      <w:pPr>
        <w:ind w:firstLine="284"/>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3079"/>
        <w:gridCol w:w="2658"/>
      </w:tblGrid>
      <w:tr w:rsidR="007C6630" w:rsidTr="00482F1D">
        <w:tc>
          <w:tcPr>
            <w:tcW w:w="3833" w:type="dxa"/>
            <w:vMerge w:val="restart"/>
            <w:tcBorders>
              <w:top w:val="single" w:sz="4" w:space="0" w:color="auto"/>
              <w:left w:val="single" w:sz="4" w:space="0" w:color="auto"/>
              <w:bottom w:val="single" w:sz="4" w:space="0" w:color="auto"/>
              <w:right w:val="single" w:sz="4" w:space="0" w:color="auto"/>
            </w:tcBorders>
            <w:vAlign w:val="center"/>
          </w:tcPr>
          <w:p w:rsidR="007C6630" w:rsidRDefault="007C6630" w:rsidP="00482F1D">
            <w:pPr>
              <w:spacing w:line="276" w:lineRule="auto"/>
              <w:ind w:firstLine="284"/>
              <w:jc w:val="center"/>
              <w:rPr>
                <w:szCs w:val="28"/>
              </w:rPr>
            </w:pPr>
            <w:r>
              <w:rPr>
                <w:szCs w:val="28"/>
              </w:rPr>
              <w:t>Категории деревьев</w:t>
            </w:r>
          </w:p>
          <w:p w:rsidR="007C6630" w:rsidRDefault="007C6630" w:rsidP="00482F1D">
            <w:pPr>
              <w:overflowPunct w:val="0"/>
              <w:autoSpaceDE w:val="0"/>
              <w:autoSpaceDN w:val="0"/>
              <w:adjustRightInd w:val="0"/>
              <w:spacing w:line="276" w:lineRule="auto"/>
              <w:ind w:firstLine="284"/>
              <w:jc w:val="center"/>
              <w:rPr>
                <w:szCs w:val="28"/>
              </w:rPr>
            </w:pPr>
          </w:p>
        </w:tc>
        <w:tc>
          <w:tcPr>
            <w:tcW w:w="5737" w:type="dxa"/>
            <w:gridSpan w:val="2"/>
            <w:tcBorders>
              <w:top w:val="single" w:sz="4" w:space="0" w:color="auto"/>
              <w:left w:val="single" w:sz="4" w:space="0" w:color="auto"/>
              <w:bottom w:val="single" w:sz="4" w:space="0" w:color="auto"/>
              <w:right w:val="single" w:sz="4" w:space="0" w:color="auto"/>
            </w:tcBorders>
            <w:vAlign w:val="center"/>
            <w:hideMark/>
          </w:tcPr>
          <w:p w:rsidR="007C6630" w:rsidRDefault="007C6630" w:rsidP="00482F1D">
            <w:pPr>
              <w:spacing w:line="276" w:lineRule="auto"/>
              <w:ind w:firstLine="284"/>
              <w:jc w:val="center"/>
              <w:rPr>
                <w:szCs w:val="28"/>
              </w:rPr>
            </w:pPr>
            <w:r>
              <w:rPr>
                <w:szCs w:val="28"/>
              </w:rPr>
              <w:t>Условия, определяющие назначение</w:t>
            </w:r>
          </w:p>
          <w:p w:rsidR="007C6630" w:rsidRDefault="007C6630" w:rsidP="00482F1D">
            <w:pPr>
              <w:overflowPunct w:val="0"/>
              <w:autoSpaceDE w:val="0"/>
              <w:autoSpaceDN w:val="0"/>
              <w:adjustRightInd w:val="0"/>
              <w:spacing w:line="276" w:lineRule="auto"/>
              <w:ind w:firstLine="284"/>
              <w:jc w:val="center"/>
              <w:rPr>
                <w:szCs w:val="28"/>
              </w:rPr>
            </w:pPr>
            <w:r>
              <w:rPr>
                <w:szCs w:val="28"/>
              </w:rPr>
              <w:t>и методы мероприятий</w:t>
            </w:r>
          </w:p>
        </w:tc>
      </w:tr>
      <w:tr w:rsidR="007C6630" w:rsidTr="00482F1D">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630" w:rsidRDefault="007C6630" w:rsidP="00482F1D">
            <w:pPr>
              <w:rPr>
                <w:szCs w:val="28"/>
              </w:rPr>
            </w:pPr>
          </w:p>
        </w:tc>
        <w:tc>
          <w:tcPr>
            <w:tcW w:w="3079" w:type="dxa"/>
            <w:tcBorders>
              <w:top w:val="single" w:sz="4" w:space="0" w:color="auto"/>
              <w:left w:val="single" w:sz="4" w:space="0" w:color="auto"/>
              <w:bottom w:val="single" w:sz="4" w:space="0" w:color="auto"/>
              <w:right w:val="single" w:sz="4" w:space="0" w:color="auto"/>
            </w:tcBorders>
            <w:vAlign w:val="center"/>
            <w:hideMark/>
          </w:tcPr>
          <w:p w:rsidR="007C6630" w:rsidRDefault="007C6630" w:rsidP="00482F1D">
            <w:pPr>
              <w:spacing w:line="276" w:lineRule="auto"/>
              <w:ind w:firstLine="284"/>
              <w:jc w:val="center"/>
              <w:rPr>
                <w:szCs w:val="28"/>
              </w:rPr>
            </w:pPr>
            <w:r>
              <w:rPr>
                <w:szCs w:val="28"/>
              </w:rPr>
              <w:t>вырубка и срочное</w:t>
            </w:r>
          </w:p>
          <w:p w:rsidR="007C6630" w:rsidRDefault="007C6630" w:rsidP="00482F1D">
            <w:pPr>
              <w:overflowPunct w:val="0"/>
              <w:autoSpaceDE w:val="0"/>
              <w:autoSpaceDN w:val="0"/>
              <w:adjustRightInd w:val="0"/>
              <w:spacing w:line="276" w:lineRule="auto"/>
              <w:ind w:firstLine="284"/>
              <w:jc w:val="center"/>
              <w:rPr>
                <w:szCs w:val="28"/>
              </w:rPr>
            </w:pPr>
            <w:r>
              <w:rPr>
                <w:szCs w:val="28"/>
              </w:rPr>
              <w:t>удаление деревьев</w:t>
            </w:r>
          </w:p>
        </w:tc>
        <w:tc>
          <w:tcPr>
            <w:tcW w:w="2658" w:type="dxa"/>
            <w:tcBorders>
              <w:top w:val="single" w:sz="4" w:space="0" w:color="auto"/>
              <w:left w:val="single" w:sz="4" w:space="0" w:color="auto"/>
              <w:bottom w:val="single" w:sz="4" w:space="0" w:color="auto"/>
              <w:right w:val="single" w:sz="4" w:space="0" w:color="auto"/>
            </w:tcBorders>
            <w:vAlign w:val="center"/>
            <w:hideMark/>
          </w:tcPr>
          <w:p w:rsidR="007C6630" w:rsidRDefault="007C6630" w:rsidP="00482F1D">
            <w:pPr>
              <w:spacing w:line="276" w:lineRule="auto"/>
              <w:ind w:firstLine="284"/>
              <w:jc w:val="center"/>
              <w:rPr>
                <w:szCs w:val="28"/>
              </w:rPr>
            </w:pPr>
            <w:r>
              <w:rPr>
                <w:szCs w:val="28"/>
              </w:rPr>
              <w:t>защитные</w:t>
            </w:r>
          </w:p>
          <w:p w:rsidR="007C6630" w:rsidRDefault="007C6630" w:rsidP="00482F1D">
            <w:pPr>
              <w:overflowPunct w:val="0"/>
              <w:autoSpaceDE w:val="0"/>
              <w:autoSpaceDN w:val="0"/>
              <w:adjustRightInd w:val="0"/>
              <w:spacing w:line="276" w:lineRule="auto"/>
              <w:ind w:firstLine="284"/>
              <w:jc w:val="center"/>
              <w:rPr>
                <w:szCs w:val="28"/>
              </w:rPr>
            </w:pPr>
            <w:r>
              <w:rPr>
                <w:szCs w:val="28"/>
              </w:rPr>
              <w:t>мероприятия</w:t>
            </w:r>
          </w:p>
        </w:tc>
      </w:tr>
      <w:tr w:rsidR="007C6630" w:rsidTr="00482F1D">
        <w:tc>
          <w:tcPr>
            <w:tcW w:w="383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t xml:space="preserve">Деревья с раскидистой или асимметричной кроной с отдельными или многочисленными усохшими </w:t>
            </w:r>
            <w:r>
              <w:rPr>
                <w:szCs w:val="28"/>
              </w:rPr>
              <w:lastRenderedPageBreak/>
              <w:t xml:space="preserve">и сломленными крупными фрагментами кроны  (вершинами, скелетными ветвями и прочие), не устойчивые к сильным шквалистым ветрам </w:t>
            </w:r>
          </w:p>
        </w:tc>
        <w:tc>
          <w:tcPr>
            <w:tcW w:w="3079"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lastRenderedPageBreak/>
              <w:t xml:space="preserve">Высоковозрастные (старые и перестойные) крупногабаритные деревья с усохшими, </w:t>
            </w:r>
            <w:r>
              <w:rPr>
                <w:szCs w:val="28"/>
              </w:rPr>
              <w:lastRenderedPageBreak/>
              <w:t xml:space="preserve">надломленными крупными ветвями с диаметром более </w:t>
            </w:r>
            <w:smartTag w:uri="urn:schemas-microsoft-com:office:smarttags" w:element="metricconverter">
              <w:smartTagPr>
                <w:attr w:name="ProductID" w:val="8 см"/>
              </w:smartTagPr>
              <w:r>
                <w:rPr>
                  <w:szCs w:val="28"/>
                </w:rPr>
                <w:t>8 см</w:t>
              </w:r>
            </w:smartTag>
            <w:r>
              <w:rPr>
                <w:szCs w:val="28"/>
              </w:rPr>
              <w:t xml:space="preserve"> или с  сухими ветвями любых размеров, составляющими более четверти кроны </w:t>
            </w:r>
          </w:p>
        </w:tc>
        <w:tc>
          <w:tcPr>
            <w:tcW w:w="2658" w:type="dxa"/>
            <w:tcBorders>
              <w:top w:val="single" w:sz="4" w:space="0" w:color="auto"/>
              <w:left w:val="single" w:sz="4" w:space="0" w:color="auto"/>
              <w:bottom w:val="single" w:sz="4" w:space="0" w:color="auto"/>
              <w:right w:val="single" w:sz="4" w:space="0" w:color="auto"/>
            </w:tcBorders>
          </w:tcPr>
          <w:p w:rsidR="007C6630" w:rsidRDefault="007C6630" w:rsidP="00482F1D">
            <w:pPr>
              <w:spacing w:line="276" w:lineRule="auto"/>
              <w:jc w:val="both"/>
              <w:rPr>
                <w:szCs w:val="28"/>
              </w:rPr>
            </w:pPr>
            <w:r>
              <w:rPr>
                <w:szCs w:val="28"/>
              </w:rPr>
              <w:lastRenderedPageBreak/>
              <w:t xml:space="preserve">Средневозрастные и молодые деревья, способные восстановить крону </w:t>
            </w:r>
            <w:r>
              <w:rPr>
                <w:szCs w:val="28"/>
              </w:rPr>
              <w:lastRenderedPageBreak/>
              <w:t xml:space="preserve">после глубокой санитарной и формовочной обрезки </w:t>
            </w:r>
          </w:p>
          <w:p w:rsidR="007C6630" w:rsidRDefault="007C6630" w:rsidP="00482F1D">
            <w:pPr>
              <w:overflowPunct w:val="0"/>
              <w:autoSpaceDE w:val="0"/>
              <w:autoSpaceDN w:val="0"/>
              <w:adjustRightInd w:val="0"/>
              <w:spacing w:line="276" w:lineRule="auto"/>
              <w:ind w:firstLine="284"/>
              <w:jc w:val="right"/>
              <w:rPr>
                <w:szCs w:val="28"/>
              </w:rPr>
            </w:pPr>
          </w:p>
        </w:tc>
      </w:tr>
      <w:tr w:rsidR="007C6630" w:rsidTr="00482F1D">
        <w:tc>
          <w:tcPr>
            <w:tcW w:w="383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lastRenderedPageBreak/>
              <w:t>Деревья с признаками поражения гнилевыми болезнями, нарушающими прочность древесины и повышающие их буреломность и ветровальность</w:t>
            </w:r>
          </w:p>
        </w:tc>
        <w:tc>
          <w:tcPr>
            <w:tcW w:w="3079"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t>Поражение гнилями в сильной степени, с наличием плодовых тел дереворазрушающих  грибов, с крупными дуплами, сухобочинами, усохшими скелетными  ветвями</w:t>
            </w:r>
          </w:p>
        </w:tc>
        <w:tc>
          <w:tcPr>
            <w:tcW w:w="2658"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t>Поражение гнилями в начальных стадиях развития</w:t>
            </w:r>
          </w:p>
        </w:tc>
      </w:tr>
      <w:tr w:rsidR="007C6630" w:rsidTr="00482F1D">
        <w:tc>
          <w:tcPr>
            <w:tcW w:w="3833"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t xml:space="preserve">Деревья с наклоном ствола, образовавшимся из-за ненормативного расстояния до зданий и сооружений, недостатка освещения или запущенности насаждений </w:t>
            </w:r>
          </w:p>
        </w:tc>
        <w:tc>
          <w:tcPr>
            <w:tcW w:w="3079" w:type="dxa"/>
            <w:tcBorders>
              <w:top w:val="single" w:sz="4" w:space="0" w:color="auto"/>
              <w:left w:val="single" w:sz="4" w:space="0" w:color="auto"/>
              <w:bottom w:val="single" w:sz="4" w:space="0" w:color="auto"/>
              <w:right w:val="single" w:sz="4" w:space="0" w:color="auto"/>
            </w:tcBorders>
            <w:hideMark/>
          </w:tcPr>
          <w:p w:rsidR="007C6630" w:rsidRDefault="007C6630" w:rsidP="00482F1D">
            <w:pPr>
              <w:overflowPunct w:val="0"/>
              <w:autoSpaceDE w:val="0"/>
              <w:autoSpaceDN w:val="0"/>
              <w:adjustRightInd w:val="0"/>
              <w:spacing w:line="276" w:lineRule="auto"/>
              <w:jc w:val="both"/>
              <w:rPr>
                <w:szCs w:val="28"/>
              </w:rPr>
            </w:pPr>
            <w:r>
              <w:rPr>
                <w:szCs w:val="28"/>
              </w:rPr>
              <w:t>Угол наклона ствола равен или более 45 градусов</w:t>
            </w:r>
          </w:p>
        </w:tc>
        <w:tc>
          <w:tcPr>
            <w:tcW w:w="2658" w:type="dxa"/>
            <w:tcBorders>
              <w:top w:val="single" w:sz="4" w:space="0" w:color="auto"/>
              <w:left w:val="single" w:sz="4" w:space="0" w:color="auto"/>
              <w:bottom w:val="single" w:sz="4" w:space="0" w:color="auto"/>
              <w:right w:val="single" w:sz="4" w:space="0" w:color="auto"/>
            </w:tcBorders>
          </w:tcPr>
          <w:p w:rsidR="007C6630" w:rsidRDefault="007C6630" w:rsidP="00482F1D">
            <w:pPr>
              <w:spacing w:line="276" w:lineRule="auto"/>
              <w:jc w:val="both"/>
              <w:rPr>
                <w:szCs w:val="28"/>
              </w:rPr>
            </w:pPr>
            <w:r>
              <w:rPr>
                <w:szCs w:val="28"/>
              </w:rPr>
              <w:t xml:space="preserve">Угол наклона ствола менее 45 градусов </w:t>
            </w:r>
          </w:p>
          <w:p w:rsidR="007C6630" w:rsidRDefault="007C6630" w:rsidP="00482F1D">
            <w:pPr>
              <w:overflowPunct w:val="0"/>
              <w:autoSpaceDE w:val="0"/>
              <w:autoSpaceDN w:val="0"/>
              <w:adjustRightInd w:val="0"/>
              <w:spacing w:line="276" w:lineRule="auto"/>
              <w:ind w:firstLine="284"/>
              <w:jc w:val="right"/>
              <w:rPr>
                <w:szCs w:val="28"/>
              </w:rPr>
            </w:pPr>
          </w:p>
        </w:tc>
      </w:tr>
    </w:tbl>
    <w:p w:rsidR="007C6630" w:rsidRDefault="007C6630" w:rsidP="007C6630">
      <w:pPr>
        <w:ind w:firstLine="567"/>
        <w:jc w:val="both"/>
        <w:rPr>
          <w:szCs w:val="28"/>
        </w:rPr>
      </w:pPr>
      <w:bookmarkStart w:id="4" w:name="10"/>
      <w:bookmarkEnd w:id="4"/>
    </w:p>
    <w:p w:rsidR="007C6630" w:rsidRDefault="007C6630" w:rsidP="007C6630">
      <w:pPr>
        <w:ind w:firstLine="709"/>
        <w:jc w:val="both"/>
        <w:rPr>
          <w:szCs w:val="28"/>
        </w:rPr>
      </w:pPr>
      <w:r>
        <w:rPr>
          <w:szCs w:val="28"/>
        </w:rPr>
        <w:t>3.4. Для определения отвода и назначения к вырубке деревьев, пораженных опасными болезнями и вредителями, к обследованию привлекаются соответствующие специалисты.</w:t>
      </w:r>
    </w:p>
    <w:p w:rsidR="007C6630" w:rsidRDefault="007C6630" w:rsidP="007C6630">
      <w:pPr>
        <w:ind w:firstLine="709"/>
        <w:jc w:val="both"/>
        <w:rPr>
          <w:szCs w:val="28"/>
        </w:rPr>
      </w:pPr>
      <w:r>
        <w:rPr>
          <w:szCs w:val="28"/>
        </w:rPr>
        <w:t>Под интенсивными защитными мероприятиями в данном случае подразумевается комплекс мероприятий, с помощью которых возможно сохранение жизни этих деревьев на длительное время.</w:t>
      </w:r>
    </w:p>
    <w:p w:rsidR="007C6630" w:rsidRDefault="007C6630" w:rsidP="007C6630">
      <w:pPr>
        <w:ind w:firstLine="709"/>
        <w:jc w:val="both"/>
        <w:rPr>
          <w:szCs w:val="28"/>
        </w:rPr>
      </w:pPr>
      <w:r>
        <w:rPr>
          <w:szCs w:val="28"/>
        </w:rPr>
        <w:t>К вырубке назначаются деревья любых категорий состояния, пораженные опасными болезнями или поврежденные (заселенные) вредителями в степени, не 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w:t>
      </w:r>
    </w:p>
    <w:p w:rsidR="007C6630" w:rsidRDefault="007C6630" w:rsidP="007C6630">
      <w:pPr>
        <w:ind w:firstLine="709"/>
        <w:jc w:val="both"/>
        <w:rPr>
          <w:szCs w:val="28"/>
        </w:rPr>
      </w:pPr>
      <w:r>
        <w:rPr>
          <w:szCs w:val="28"/>
        </w:rPr>
        <w:t>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при определенных условиях вместо отвода их в рубку могут быть назначены по отношению к ним интенсивные защитные мероприятия.</w:t>
      </w:r>
    </w:p>
    <w:p w:rsidR="007C6630" w:rsidRDefault="007C6630" w:rsidP="007C6630">
      <w:pPr>
        <w:ind w:firstLine="709"/>
        <w:jc w:val="both"/>
        <w:rPr>
          <w:szCs w:val="28"/>
        </w:rPr>
      </w:pPr>
      <w:r>
        <w:rPr>
          <w:szCs w:val="28"/>
        </w:rPr>
        <w:t xml:space="preserve">Интенсивные защитные мероприятия целесообразно применять для деревьев хорошего или удовлетворительного состояния при условии возможности их сохранения (оставления) на месте. Их пересадка на новые места не рекомендуется, так как пораженные опасными болезнями и заселенные опасными вредителями деревья, как правило, ее не выдерживают и, кроме того, </w:t>
      </w:r>
      <w:r>
        <w:rPr>
          <w:szCs w:val="28"/>
        </w:rPr>
        <w:lastRenderedPageBreak/>
        <w:t>на новых местах при неполном уничтожении опасных вредителей и возбудителей болезней будет сохраняться возможность их распространения.</w:t>
      </w:r>
    </w:p>
    <w:p w:rsidR="007C6630" w:rsidRDefault="007C6630" w:rsidP="007C6630">
      <w:pPr>
        <w:ind w:firstLine="709"/>
        <w:jc w:val="both"/>
        <w:rPr>
          <w:szCs w:val="28"/>
        </w:rPr>
      </w:pPr>
      <w:r>
        <w:rPr>
          <w:szCs w:val="28"/>
        </w:rPr>
        <w:t>К защитным мероприятиям по отношению к пораженным болезнями деревьям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7C6630" w:rsidRDefault="007C6630" w:rsidP="007C6630">
      <w:pPr>
        <w:ind w:firstLine="284"/>
        <w:jc w:val="both"/>
        <w:rPr>
          <w:szCs w:val="28"/>
        </w:rPr>
      </w:pPr>
    </w:p>
    <w:p w:rsidR="007C6630" w:rsidRDefault="007C6630" w:rsidP="007C6630">
      <w:pPr>
        <w:jc w:val="center"/>
        <w:rPr>
          <w:b/>
          <w:szCs w:val="28"/>
        </w:rPr>
      </w:pPr>
      <w:r>
        <w:rPr>
          <w:b/>
          <w:szCs w:val="28"/>
        </w:rPr>
        <w:t>4. Критерии отбора и назначения деревьев к пересадке</w:t>
      </w:r>
    </w:p>
    <w:p w:rsidR="007C6630" w:rsidRDefault="007C6630" w:rsidP="007C6630">
      <w:pPr>
        <w:ind w:firstLine="709"/>
        <w:jc w:val="both"/>
        <w:rPr>
          <w:szCs w:val="28"/>
        </w:rPr>
      </w:pPr>
      <w:r>
        <w:rPr>
          <w:szCs w:val="28"/>
        </w:rPr>
        <w:t xml:space="preserve">4.1. Пересадка деревьев при выполнении работ по строительству, реконструкции и капитальному ремонту зданий, сооружений и инженерных коммуникаций на территории Галаховского МО  Екатериновского муниципального района Саратовской области, а также при эксплуатации и реконструкции городских объектов озеленения при необходимости их удаления допускается по отношению к жизнеспособным, сохранившим декоративность и другие экологические и эстетические свойства деревьев хорошего состояния и удовлетворительного </w:t>
      </w:r>
      <w:bookmarkStart w:id="5" w:name="11"/>
      <w:bookmarkEnd w:id="5"/>
      <w:r>
        <w:rPr>
          <w:szCs w:val="28"/>
        </w:rPr>
        <w:t>состояния  и в исключительных случаях к ослабленным деревьям (при высокой ценности последних)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 угрожающими жизнеспособности окружающих насаждений и исключающими длительность существования и нормальные рост и развитие пересаживаемых деревьев.</w:t>
      </w:r>
    </w:p>
    <w:p w:rsidR="007C6630" w:rsidRDefault="007C6630" w:rsidP="007C6630">
      <w:pPr>
        <w:ind w:firstLine="709"/>
        <w:jc w:val="both"/>
        <w:rPr>
          <w:szCs w:val="28"/>
        </w:rPr>
      </w:pPr>
      <w:r>
        <w:rPr>
          <w:szCs w:val="28"/>
        </w:rPr>
        <w:t>4.2. Возраст физиологического старения зависит как от видовых особенностей деревьев, так и от условий их произрастания.</w:t>
      </w:r>
    </w:p>
    <w:p w:rsidR="007C6630" w:rsidRDefault="007C6630" w:rsidP="007C6630">
      <w:pPr>
        <w:ind w:firstLine="709"/>
        <w:jc w:val="both"/>
        <w:rPr>
          <w:szCs w:val="28"/>
        </w:rPr>
      </w:pPr>
      <w:r>
        <w:rPr>
          <w:szCs w:val="28"/>
        </w:rPr>
        <w:t>В среднем физиологическое старение у разных видов деревьев на городских объектах озеленения наступает: у дуба, вяза и каштана в 80-90 лет, у липы, ясеня и клена остролистного в 70-80 лет, у сосны, лиственницы и кедра -  в 80 лет, у ели - в 60 лет, у березы, груши, рябины, ольхи - в 60 лет, у тополей берлинского, бальзамического и их гибридов и яблони - в 50 лет, у клена ясенелистного - в 40-45 лет.</w:t>
      </w:r>
    </w:p>
    <w:p w:rsidR="007C6630" w:rsidRDefault="007C6630" w:rsidP="007C6630">
      <w:pPr>
        <w:ind w:firstLine="709"/>
        <w:jc w:val="both"/>
        <w:rPr>
          <w:szCs w:val="28"/>
        </w:rPr>
      </w:pPr>
      <w:r>
        <w:rPr>
          <w:szCs w:val="28"/>
        </w:rPr>
        <w:t>Предельный возраст деревьев, подлежащих пересадке: у лиственных деревьев (липы, клена остролистного, дуба, ясеня, каштана и др.) -25 лет, у хвойных деревьев (ели колючей, лиственницы, сосны - 35 лет).</w:t>
      </w:r>
    </w:p>
    <w:p w:rsidR="007C6630" w:rsidRDefault="007C6630" w:rsidP="007C6630">
      <w:pPr>
        <w:ind w:firstLine="709"/>
        <w:jc w:val="both"/>
        <w:rPr>
          <w:szCs w:val="28"/>
        </w:rPr>
      </w:pPr>
      <w:r>
        <w:rPr>
          <w:szCs w:val="28"/>
        </w:rPr>
        <w:t>Крупномерные деревья тополя, клена ясенелистного, осины, березы (из-за низкой устойчивости к пересадке и хрупкой древесины) и ели обыкновенной (из-за поверхностной корневой системы) пересадке не подлежат.</w:t>
      </w:r>
    </w:p>
    <w:p w:rsidR="007C6630" w:rsidRDefault="007C6630" w:rsidP="007C6630">
      <w:pPr>
        <w:ind w:firstLine="709"/>
        <w:jc w:val="both"/>
        <w:rPr>
          <w:szCs w:val="28"/>
        </w:rPr>
      </w:pPr>
      <w:r>
        <w:rPr>
          <w:szCs w:val="28"/>
        </w:rPr>
        <w:t>4.3. Деревья, подлежащие пересадке, не должны иметь никаких признаков поражения болезнями, повреждения вредителями и иных внешних повреждений кроны и ствола.</w:t>
      </w:r>
    </w:p>
    <w:p w:rsidR="007C6630" w:rsidRDefault="007C6630" w:rsidP="007C6630">
      <w:pPr>
        <w:ind w:firstLine="709"/>
        <w:jc w:val="both"/>
        <w:rPr>
          <w:szCs w:val="28"/>
        </w:rPr>
      </w:pPr>
      <w:r>
        <w:rPr>
          <w:szCs w:val="28"/>
        </w:rPr>
        <w:t xml:space="preserve">4.4. С целью контроля поврежденности деревьев, подлежащих пересадке, и предотвращения нерациональных расходов на это мероприятие проводится осмотр каждого дерева для установления его возможной поврежденности опасными вредителями и болезнями,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 Для этого оценивают состояние всех частей и органов древесных растений и наличие повреждений или признаков заселения и поражения растений патогенными организмами и вредителями и другими негативными факторами природного и антропогенного характера, </w:t>
      </w:r>
      <w:r>
        <w:rPr>
          <w:szCs w:val="28"/>
        </w:rPr>
        <w:lastRenderedPageBreak/>
        <w:t>вызывающими нарушение состояния, декоративности и устойчивости деревьев и исключающих пересадку и требующие предварительных защитных мероприятий.</w:t>
      </w:r>
    </w:p>
    <w:p w:rsidR="007C6630" w:rsidRDefault="007C6630" w:rsidP="007C6630">
      <w:pPr>
        <w:ind w:firstLine="709"/>
        <w:jc w:val="both"/>
        <w:rPr>
          <w:szCs w:val="28"/>
        </w:rPr>
      </w:pPr>
      <w:r>
        <w:rPr>
          <w:szCs w:val="28"/>
        </w:rPr>
        <w:t>4.5. К числу защитных мероприятий отнесены санитарная обрезка кроны, при которой удаляются сухие и пораженные болезнями и заселенные опасными вредителями побеги и ветви, а также специализированные истребительные химические обработки деревьев инсектицидами и фунгицидами, лечение ран и небольших дупел, механическое укрепление стволов и ветвей, санитарная и формовочная обрезка кроны, сгребание и уничтожение опавших, пораженных болезнями и вредителями листьев, механический сбор и уничтожение на деревьях самих вредителей на разных фазах и стадиях развития и др.</w:t>
      </w:r>
    </w:p>
    <w:p w:rsidR="007C6630" w:rsidRDefault="007C6630" w:rsidP="007C6630">
      <w:pPr>
        <w:ind w:firstLine="709"/>
        <w:jc w:val="both"/>
        <w:rPr>
          <w:szCs w:val="28"/>
        </w:rPr>
      </w:pPr>
      <w:r>
        <w:rPr>
          <w:szCs w:val="28"/>
        </w:rPr>
        <w:t xml:space="preserve">4.6. Пересаживать можно здоровые, хорошо развитые деревья определенных размеров с симметричной кроной и прямым штамбом, которые могут хорошо перенести пересадку при соблюдении установленной технологии выкопки, </w:t>
      </w:r>
      <w:bookmarkStart w:id="6" w:name="12"/>
      <w:bookmarkEnd w:id="6"/>
      <w:r>
        <w:rPr>
          <w:szCs w:val="28"/>
        </w:rPr>
        <w:t>перевозки и посадки на новом месте. Пересадке не подлежат суховершинные деревья и деревья с плохо развитой, несформированной или однобокой кроной.</w:t>
      </w:r>
    </w:p>
    <w:p w:rsidR="007C6630" w:rsidRDefault="007C6630" w:rsidP="007C6630">
      <w:pPr>
        <w:ind w:firstLine="540"/>
        <w:jc w:val="center"/>
        <w:rPr>
          <w:b/>
          <w:szCs w:val="28"/>
        </w:rPr>
      </w:pPr>
    </w:p>
    <w:p w:rsidR="007C6630" w:rsidRDefault="007C6630" w:rsidP="007C6630">
      <w:pPr>
        <w:jc w:val="center"/>
        <w:rPr>
          <w:b/>
          <w:szCs w:val="28"/>
        </w:rPr>
      </w:pPr>
      <w:r>
        <w:rPr>
          <w:b/>
          <w:szCs w:val="28"/>
        </w:rPr>
        <w:t>5. Качественное состояние кустарника</w:t>
      </w:r>
    </w:p>
    <w:p w:rsidR="007C6630" w:rsidRDefault="007C6630" w:rsidP="007C6630">
      <w:pPr>
        <w:ind w:firstLine="709"/>
        <w:jc w:val="both"/>
        <w:rPr>
          <w:bCs/>
          <w:szCs w:val="28"/>
        </w:rPr>
      </w:pPr>
      <w:r>
        <w:rPr>
          <w:bCs/>
          <w:szCs w:val="28"/>
        </w:rPr>
        <w:t>5.1. Качественное состояние кустарника определяется по следующим признакам:</w:t>
      </w:r>
    </w:p>
    <w:p w:rsidR="007C6630" w:rsidRDefault="007C6630" w:rsidP="007C6630">
      <w:pPr>
        <w:ind w:firstLine="709"/>
        <w:jc w:val="both"/>
        <w:rPr>
          <w:bCs/>
          <w:szCs w:val="28"/>
        </w:rPr>
      </w:pPr>
      <w:r>
        <w:rPr>
          <w:bCs/>
          <w:szCs w:val="28"/>
        </w:rPr>
        <w:t xml:space="preserve">- 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 </w:t>
      </w:r>
    </w:p>
    <w:p w:rsidR="007C6630" w:rsidRDefault="007C6630" w:rsidP="007C6630">
      <w:pPr>
        <w:ind w:firstLine="709"/>
        <w:jc w:val="both"/>
        <w:rPr>
          <w:bCs/>
          <w:szCs w:val="28"/>
        </w:rPr>
      </w:pPr>
      <w:r>
        <w:rPr>
          <w:bCs/>
          <w:szCs w:val="28"/>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7C6630" w:rsidRDefault="007C6630" w:rsidP="007C6630">
      <w:pPr>
        <w:ind w:firstLine="709"/>
        <w:jc w:val="both"/>
        <w:rPr>
          <w:bCs/>
          <w:szCs w:val="28"/>
        </w:rPr>
      </w:pPr>
      <w:r>
        <w:rPr>
          <w:bCs/>
          <w:szCs w:val="28"/>
        </w:rPr>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7C6630" w:rsidRDefault="007C6630" w:rsidP="007C6630">
      <w:pPr>
        <w:ind w:firstLine="284"/>
        <w:jc w:val="both"/>
        <w:rPr>
          <w:b/>
          <w:szCs w:val="28"/>
        </w:rPr>
      </w:pPr>
    </w:p>
    <w:p w:rsidR="007C6630" w:rsidRDefault="007C6630" w:rsidP="007C6630">
      <w:pPr>
        <w:jc w:val="center"/>
        <w:rPr>
          <w:szCs w:val="28"/>
        </w:rPr>
      </w:pPr>
      <w:r>
        <w:rPr>
          <w:b/>
          <w:szCs w:val="28"/>
        </w:rPr>
        <w:t>6. Критерии отбора и назначения кустарников к вырубке</w:t>
      </w:r>
    </w:p>
    <w:p w:rsidR="007C6630" w:rsidRDefault="007C6630" w:rsidP="007C6630">
      <w:pPr>
        <w:ind w:firstLine="709"/>
        <w:jc w:val="both"/>
        <w:rPr>
          <w:szCs w:val="28"/>
        </w:rPr>
      </w:pPr>
      <w:r>
        <w:rPr>
          <w:szCs w:val="28"/>
        </w:rPr>
        <w:t>6.1. Вырубка кустарников относится к санитарно-оздоровительным мероприятиям, ее выполнение обязательно по отношению к кустарникам по показаниям их состояния, поврежденности, отклонениям в развитии, положении и невозможности выполнять экологические и эстетические функции. Отбор и назначение кустарников к вырубке определяются по визуальным признакам.</w:t>
      </w:r>
    </w:p>
    <w:p w:rsidR="007C6630" w:rsidRDefault="007C6630" w:rsidP="007C6630">
      <w:pPr>
        <w:ind w:firstLine="709"/>
        <w:jc w:val="both"/>
        <w:rPr>
          <w:szCs w:val="28"/>
        </w:rPr>
      </w:pPr>
      <w:r>
        <w:rPr>
          <w:szCs w:val="28"/>
        </w:rPr>
        <w:t>6.2. Вырубке подлежат:</w:t>
      </w:r>
    </w:p>
    <w:p w:rsidR="007C6630" w:rsidRDefault="007C6630" w:rsidP="007C6630">
      <w:pPr>
        <w:ind w:firstLine="709"/>
        <w:jc w:val="both"/>
        <w:rPr>
          <w:szCs w:val="28"/>
        </w:rPr>
      </w:pPr>
      <w:r>
        <w:rPr>
          <w:szCs w:val="28"/>
        </w:rPr>
        <w:t>- кустарники неудовлетворительного состояния, утратившие жизнеспособность, декоративность и другие полезные свойства;</w:t>
      </w:r>
    </w:p>
    <w:p w:rsidR="007C6630" w:rsidRDefault="007C6630" w:rsidP="007C6630">
      <w:pPr>
        <w:ind w:firstLine="709"/>
        <w:jc w:val="both"/>
        <w:rPr>
          <w:szCs w:val="28"/>
        </w:rPr>
      </w:pPr>
      <w:r>
        <w:rPr>
          <w:szCs w:val="28"/>
        </w:rPr>
        <w:t>- кустарники, пораженные опасными болезнями и вредителями.</w:t>
      </w:r>
    </w:p>
    <w:p w:rsidR="007C6630" w:rsidRDefault="007C6630" w:rsidP="007C6630">
      <w:pPr>
        <w:ind w:firstLine="709"/>
        <w:jc w:val="both"/>
        <w:rPr>
          <w:szCs w:val="28"/>
        </w:rPr>
      </w:pPr>
      <w:r>
        <w:rPr>
          <w:szCs w:val="28"/>
        </w:rPr>
        <w:t xml:space="preserve">6.3. Оценку состояния хвойных видов кустарников можно проводить круглогодично. </w:t>
      </w:r>
    </w:p>
    <w:p w:rsidR="007C6630" w:rsidRDefault="007C6630" w:rsidP="007C6630">
      <w:pPr>
        <w:ind w:firstLine="709"/>
        <w:jc w:val="both"/>
        <w:rPr>
          <w:szCs w:val="28"/>
        </w:rPr>
      </w:pPr>
      <w:r>
        <w:rPr>
          <w:szCs w:val="28"/>
        </w:rPr>
        <w:t xml:space="preserve">Оценку состояния  лиственных видов кустарников следует проводить в период вегетации после полного завершения распускания листьев в сроки, </w:t>
      </w:r>
      <w:r>
        <w:rPr>
          <w:szCs w:val="28"/>
        </w:rPr>
        <w:lastRenderedPageBreak/>
        <w:t>соответствующие фенологии видов рано и поздно распускающих листву кустарников.</w:t>
      </w:r>
    </w:p>
    <w:p w:rsidR="007C6630" w:rsidRDefault="007C6630" w:rsidP="007C6630">
      <w:pPr>
        <w:jc w:val="both"/>
        <w:rPr>
          <w:szCs w:val="28"/>
        </w:rPr>
      </w:pPr>
    </w:p>
    <w:p w:rsidR="007C6630" w:rsidRDefault="007C6630" w:rsidP="007C6630">
      <w:pPr>
        <w:jc w:val="both"/>
        <w:rPr>
          <w:szCs w:val="28"/>
        </w:rPr>
      </w:pPr>
    </w:p>
    <w:p w:rsidR="007C6630" w:rsidRDefault="007C6630" w:rsidP="007C6630">
      <w:pPr>
        <w:jc w:val="both"/>
        <w:rPr>
          <w:szCs w:val="28"/>
        </w:rPr>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C6630">
      <w:pPr>
        <w:ind w:left="5670"/>
        <w:jc w:val="both"/>
        <w:outlineLvl w:val="3"/>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76416">
      <w:pPr>
        <w:tabs>
          <w:tab w:val="left" w:pos="2972"/>
        </w:tabs>
        <w:jc w:val="right"/>
        <w:rPr>
          <w:sz w:val="24"/>
          <w:szCs w:val="24"/>
        </w:rPr>
      </w:pPr>
    </w:p>
    <w:p w:rsidR="007C6630" w:rsidRDefault="007C6630" w:rsidP="007C6630">
      <w:pPr>
        <w:ind w:left="5670"/>
        <w:jc w:val="both"/>
        <w:outlineLvl w:val="3"/>
      </w:pPr>
      <w:r>
        <w:lastRenderedPageBreak/>
        <w:t>Приложение № 4</w:t>
      </w:r>
    </w:p>
    <w:p w:rsidR="007C6630" w:rsidRDefault="007C6630" w:rsidP="007C6630">
      <w:pPr>
        <w:ind w:left="5670"/>
        <w:jc w:val="both"/>
        <w:outlineLvl w:val="3"/>
        <w:rPr>
          <w:bCs/>
        </w:rPr>
      </w:pPr>
      <w:r>
        <w:t xml:space="preserve">к Положению о комиссии  контролю и мониторингу за состоянием зеленых насаждений на  территории Галаховского </w:t>
      </w:r>
      <w:r w:rsidRPr="008C42AD">
        <w:t>МО Екатериновск</w:t>
      </w:r>
      <w:r w:rsidRPr="00DA5782">
        <w:t>ого</w:t>
      </w:r>
      <w:r>
        <w:rPr>
          <w:szCs w:val="28"/>
        </w:rPr>
        <w:t xml:space="preserve"> </w:t>
      </w:r>
      <w:r>
        <w:t>муниципального района Саратовской области</w:t>
      </w:r>
    </w:p>
    <w:p w:rsidR="007C6630" w:rsidRDefault="007C6630" w:rsidP="007C6630">
      <w:pPr>
        <w:jc w:val="both"/>
        <w:rPr>
          <w:szCs w:val="28"/>
        </w:rPr>
      </w:pPr>
    </w:p>
    <w:p w:rsidR="007C6630" w:rsidRDefault="007C6630" w:rsidP="007C6630">
      <w:pPr>
        <w:ind w:firstLine="284"/>
        <w:jc w:val="center"/>
        <w:rPr>
          <w:b/>
        </w:rPr>
      </w:pPr>
      <w:r>
        <w:rPr>
          <w:b/>
        </w:rPr>
        <w:t xml:space="preserve">Акт № _____ </w:t>
      </w:r>
    </w:p>
    <w:p w:rsidR="007C6630" w:rsidRDefault="007C6630" w:rsidP="007C6630">
      <w:pPr>
        <w:ind w:firstLine="284"/>
        <w:jc w:val="center"/>
        <w:rPr>
          <w:b/>
        </w:rPr>
      </w:pPr>
    </w:p>
    <w:p w:rsidR="007C6630" w:rsidRDefault="007C6630" w:rsidP="007C6630">
      <w:pPr>
        <w:ind w:firstLine="284"/>
        <w:jc w:val="center"/>
      </w:pPr>
      <w:r>
        <w:rPr>
          <w:b/>
        </w:rPr>
        <w:t>Форма обследования зеленых насаждений</w:t>
      </w:r>
    </w:p>
    <w:p w:rsidR="007C6630" w:rsidRDefault="007C6630" w:rsidP="007C6630">
      <w:pPr>
        <w:ind w:firstLine="284"/>
        <w:jc w:val="both"/>
      </w:pPr>
    </w:p>
    <w:p w:rsidR="007C6630" w:rsidRDefault="007C6630" w:rsidP="007C6630">
      <w:pPr>
        <w:ind w:firstLine="284"/>
        <w:jc w:val="both"/>
      </w:pPr>
      <w:r>
        <w:t>р.п.Екатериновка                                                                                      "__" _________ _____ г.</w:t>
      </w:r>
    </w:p>
    <w:p w:rsidR="007C6630" w:rsidRDefault="007C6630" w:rsidP="007C6630">
      <w:pPr>
        <w:ind w:firstLine="284"/>
        <w:jc w:val="both"/>
      </w:pPr>
    </w:p>
    <w:p w:rsidR="007C6630" w:rsidRDefault="007C6630" w:rsidP="007C6630">
      <w:pPr>
        <w:ind w:firstLine="284"/>
        <w:jc w:val="both"/>
      </w:pPr>
      <w:r>
        <w:t>Комиссия по контролю и мониторингу за состоянием зеленых насаждений на  территории Галаховского МО</w:t>
      </w:r>
      <w:r w:rsidRPr="00DA5782">
        <w:t xml:space="preserve"> Екатериновского</w:t>
      </w:r>
      <w:r>
        <w:rPr>
          <w:szCs w:val="28"/>
        </w:rPr>
        <w:t xml:space="preserve"> </w:t>
      </w:r>
      <w:r>
        <w:t>муниципального района Саратовской области в составе:</w:t>
      </w:r>
    </w:p>
    <w:p w:rsidR="007C6630" w:rsidRDefault="007C6630" w:rsidP="007C6630">
      <w:pPr>
        <w:ind w:firstLine="284"/>
        <w:jc w:val="both"/>
      </w:pPr>
      <w:r>
        <w:t>1. ______________________________________________________________________________</w:t>
      </w:r>
    </w:p>
    <w:p w:rsidR="007C6630" w:rsidRDefault="007C6630" w:rsidP="007C6630">
      <w:pPr>
        <w:ind w:firstLine="3"/>
        <w:jc w:val="center"/>
        <w:rPr>
          <w:sz w:val="20"/>
        </w:rPr>
      </w:pPr>
      <w:r>
        <w:t>(Ф.И.О., должность)</w:t>
      </w:r>
    </w:p>
    <w:p w:rsidR="007C6630" w:rsidRDefault="007C6630" w:rsidP="007C6630">
      <w:pPr>
        <w:ind w:firstLine="284"/>
        <w:jc w:val="both"/>
      </w:pPr>
      <w:r>
        <w:t>2. ______________________________________________________________________________</w:t>
      </w:r>
    </w:p>
    <w:p w:rsidR="007C6630" w:rsidRDefault="007C6630" w:rsidP="007C6630">
      <w:pPr>
        <w:ind w:firstLine="3"/>
        <w:jc w:val="center"/>
        <w:rPr>
          <w:sz w:val="20"/>
        </w:rPr>
      </w:pPr>
      <w:r>
        <w:t>(Ф.И.О., должность)</w:t>
      </w:r>
    </w:p>
    <w:p w:rsidR="007C6630" w:rsidRDefault="007C6630" w:rsidP="007C6630">
      <w:pPr>
        <w:ind w:firstLine="284"/>
        <w:jc w:val="both"/>
      </w:pPr>
      <w:r>
        <w:t>3. ______________________________________________________________________________</w:t>
      </w:r>
    </w:p>
    <w:p w:rsidR="007C6630" w:rsidRDefault="007C6630" w:rsidP="007C6630">
      <w:pPr>
        <w:ind w:firstLine="3"/>
        <w:jc w:val="center"/>
        <w:rPr>
          <w:sz w:val="20"/>
        </w:rPr>
      </w:pPr>
      <w:r>
        <w:t>(Ф.И.О., должность)</w:t>
      </w:r>
    </w:p>
    <w:p w:rsidR="007C6630" w:rsidRDefault="007C6630" w:rsidP="007C6630">
      <w:pPr>
        <w:ind w:firstLine="284"/>
        <w:jc w:val="both"/>
      </w:pPr>
      <w:r>
        <w:t>4. ______________________________________________________________________________</w:t>
      </w:r>
    </w:p>
    <w:p w:rsidR="007C6630" w:rsidRDefault="007C6630" w:rsidP="007C6630">
      <w:pPr>
        <w:ind w:firstLine="3"/>
        <w:jc w:val="center"/>
        <w:rPr>
          <w:sz w:val="20"/>
        </w:rPr>
      </w:pPr>
      <w:r>
        <w:t>(Ф.И.О., должность)</w:t>
      </w:r>
    </w:p>
    <w:p w:rsidR="007C6630" w:rsidRDefault="007C6630" w:rsidP="007C6630">
      <w:pPr>
        <w:ind w:firstLine="284"/>
        <w:jc w:val="both"/>
      </w:pPr>
      <w:r>
        <w:t>5. ______________________________________________________________________________</w:t>
      </w:r>
    </w:p>
    <w:p w:rsidR="007C6630" w:rsidRDefault="007C6630" w:rsidP="007C6630">
      <w:pPr>
        <w:ind w:firstLine="3"/>
        <w:jc w:val="center"/>
        <w:rPr>
          <w:sz w:val="20"/>
        </w:rPr>
      </w:pPr>
      <w:r>
        <w:t>(Ф.И.О., должность)</w:t>
      </w:r>
    </w:p>
    <w:p w:rsidR="007C6630" w:rsidRDefault="007C6630" w:rsidP="007C6630">
      <w:pPr>
        <w:jc w:val="both"/>
      </w:pPr>
      <w:r>
        <w:rPr>
          <w:bCs/>
          <w:kern w:val="32"/>
        </w:rPr>
        <w:t xml:space="preserve">провела </w:t>
      </w:r>
      <w:r>
        <w:t>обследование зеленых насаждений.</w:t>
      </w:r>
    </w:p>
    <w:p w:rsidR="007C6630" w:rsidRDefault="007C6630" w:rsidP="007C6630">
      <w:pPr>
        <w:keepNext/>
        <w:jc w:val="both"/>
        <w:outlineLvl w:val="0"/>
        <w:rPr>
          <w:b/>
        </w:rPr>
      </w:pPr>
    </w:p>
    <w:p w:rsidR="007C6630" w:rsidRDefault="007C6630" w:rsidP="007C6630">
      <w:pPr>
        <w:keepNext/>
        <w:jc w:val="both"/>
        <w:outlineLvl w:val="0"/>
        <w:rPr>
          <w:b/>
        </w:rPr>
      </w:pPr>
      <w:r>
        <w:rPr>
          <w:b/>
        </w:rPr>
        <w:t>Комиссия решила:</w:t>
      </w:r>
    </w:p>
    <w:p w:rsidR="007C6630" w:rsidRDefault="007C6630" w:rsidP="007C6630">
      <w:pPr>
        <w:jc w:val="both"/>
      </w:pPr>
      <w:r>
        <w:t>Согласовать:     ____________________________________________________________________________________________________________________________________________________________________</w:t>
      </w:r>
    </w:p>
    <w:p w:rsidR="007C6630" w:rsidRDefault="007C6630" w:rsidP="007C6630">
      <w:pPr>
        <w:jc w:val="center"/>
        <w:rPr>
          <w:sz w:val="20"/>
        </w:rPr>
      </w:pPr>
      <w:r>
        <w:lastRenderedPageBreak/>
        <w:t>(указать наименование породы деревьев (кустарника), количество, качественное состояние; местоположение: адрес,  виды работ (опиловка, кронирование, санитарная обрезка, вырубка)).</w:t>
      </w:r>
    </w:p>
    <w:p w:rsidR="007C6630" w:rsidRDefault="007C6630" w:rsidP="007C6630">
      <w:pPr>
        <w:jc w:val="both"/>
      </w:pPr>
      <w:r>
        <w:t>Отказать:</w:t>
      </w:r>
    </w:p>
    <w:p w:rsidR="007C6630" w:rsidRDefault="007C6630" w:rsidP="007C6630">
      <w:pPr>
        <w:jc w:val="both"/>
      </w:pPr>
      <w:r>
        <w:t>__________________________________________________________________________________</w:t>
      </w:r>
    </w:p>
    <w:p w:rsidR="007C6630" w:rsidRDefault="007C6630" w:rsidP="007C6630">
      <w:pPr>
        <w:jc w:val="center"/>
        <w:rPr>
          <w:sz w:val="20"/>
        </w:rPr>
      </w:pPr>
      <w:r>
        <w:t>(указать местоположение: адрес,  виды работ (опиловка, кронирование, санитарная обрезка, вырубка))</w:t>
      </w:r>
    </w:p>
    <w:p w:rsidR="007C6630" w:rsidRDefault="007C6630" w:rsidP="007C6630">
      <w:pPr>
        <w:jc w:val="both"/>
      </w:pPr>
    </w:p>
    <w:p w:rsidR="007C6630" w:rsidRDefault="007C6630" w:rsidP="007C6630">
      <w:pPr>
        <w:jc w:val="both"/>
      </w:pPr>
      <w:r>
        <w:t xml:space="preserve">Выполнить расчет компенсационной стоимости за вырубку зеленых насаждений* </w:t>
      </w:r>
    </w:p>
    <w:p w:rsidR="007C6630" w:rsidRDefault="007C6630" w:rsidP="007C6630">
      <w:pPr>
        <w:jc w:val="both"/>
      </w:pPr>
      <w:r>
        <w:t>__________________________________________________________________________________</w:t>
      </w:r>
    </w:p>
    <w:p w:rsidR="007C6630" w:rsidRDefault="007C6630" w:rsidP="007C6630">
      <w:pPr>
        <w:jc w:val="center"/>
        <w:rPr>
          <w:sz w:val="20"/>
        </w:rPr>
      </w:pPr>
      <w:r>
        <w:t>(указать заявителя, (указать наименование породы деревьев (кустарника), диаметр ствола, количество, качественное состояние; кв.м. травяного покрова, местоположение: адрес)</w:t>
      </w:r>
    </w:p>
    <w:p w:rsidR="007C6630" w:rsidRDefault="007C6630" w:rsidP="007C6630">
      <w:pPr>
        <w:ind w:firstLine="284"/>
        <w:jc w:val="both"/>
      </w:pPr>
    </w:p>
    <w:p w:rsidR="007C6630" w:rsidRDefault="007C6630" w:rsidP="007C6630">
      <w:pPr>
        <w:jc w:val="both"/>
      </w:pPr>
      <w:r>
        <w:t>Ответственность за утилизацию древесных отходов, образующихся в результате выполнения согласованных Комиссией работ, несут организации, выполнившие работы по опиловке, кронированию, санитарной обрезке, вырубке деревьев и кустарника.</w:t>
      </w:r>
    </w:p>
    <w:p w:rsidR="007C6630" w:rsidRDefault="007C6630" w:rsidP="007C6630">
      <w:pPr>
        <w:pStyle w:val="ConsPlusNonformat"/>
        <w:jc w:val="both"/>
        <w:rPr>
          <w:rFonts w:ascii="Times New Roman" w:hAnsi="Times New Roman" w:cs="Times New Roman"/>
          <w:sz w:val="24"/>
          <w:szCs w:val="24"/>
        </w:rPr>
      </w:pPr>
    </w:p>
    <w:p w:rsidR="007C6630" w:rsidRDefault="007C6630" w:rsidP="007C6630">
      <w:pPr>
        <w:jc w:val="both"/>
      </w:pPr>
      <w:r>
        <w:rPr>
          <w:b/>
        </w:rPr>
        <w:t>Председатель комиссии:</w:t>
      </w:r>
      <w:r>
        <w:rPr>
          <w:b/>
        </w:rPr>
        <w:tab/>
      </w:r>
      <w:r>
        <w:rPr>
          <w:b/>
        </w:rPr>
        <w:tab/>
      </w:r>
      <w:r>
        <w:rPr>
          <w:b/>
        </w:rPr>
        <w:tab/>
      </w:r>
      <w:r>
        <w:rPr>
          <w:b/>
        </w:rPr>
        <w:tab/>
      </w:r>
      <w:r>
        <w:rPr>
          <w:b/>
        </w:rPr>
        <w:tab/>
      </w:r>
      <w:r>
        <w:rPr>
          <w:b/>
        </w:rPr>
        <w:tab/>
      </w:r>
      <w:r>
        <w:rPr>
          <w:b/>
        </w:rPr>
        <w:tab/>
      </w:r>
      <w:r>
        <w:rPr>
          <w:b/>
        </w:rPr>
        <w:tab/>
      </w:r>
      <w:r>
        <w:t>____________</w:t>
      </w:r>
    </w:p>
    <w:p w:rsidR="007C6630" w:rsidRDefault="007C6630" w:rsidP="007C6630">
      <w:pPr>
        <w:tabs>
          <w:tab w:val="left" w:pos="6795"/>
        </w:tabs>
      </w:pPr>
    </w:p>
    <w:p w:rsidR="007C6630" w:rsidRDefault="007C6630" w:rsidP="007C6630">
      <w:pPr>
        <w:tabs>
          <w:tab w:val="left" w:pos="6795"/>
        </w:tabs>
      </w:pPr>
      <w:r>
        <w:rPr>
          <w:b/>
        </w:rPr>
        <w:t>Зам.председателя Комиссии</w:t>
      </w:r>
      <w:r>
        <w:t>:</w:t>
      </w:r>
      <w:r>
        <w:tab/>
      </w:r>
      <w:r>
        <w:tab/>
      </w:r>
      <w:r>
        <w:tab/>
        <w:t xml:space="preserve"> ____________</w:t>
      </w:r>
    </w:p>
    <w:p w:rsidR="007C6630" w:rsidRDefault="007C6630" w:rsidP="007C6630">
      <w:pPr>
        <w:tabs>
          <w:tab w:val="left" w:pos="6795"/>
        </w:tabs>
      </w:pPr>
    </w:p>
    <w:p w:rsidR="007C6630" w:rsidRDefault="007C6630" w:rsidP="007C6630">
      <w:pPr>
        <w:tabs>
          <w:tab w:val="left" w:pos="6795"/>
        </w:tabs>
      </w:pPr>
      <w:r>
        <w:rPr>
          <w:b/>
        </w:rPr>
        <w:t>Секретарь Комиссии:</w:t>
      </w:r>
      <w:r>
        <w:rPr>
          <w:b/>
        </w:rPr>
        <w:tab/>
      </w:r>
      <w:r>
        <w:rPr>
          <w:b/>
        </w:rPr>
        <w:tab/>
      </w:r>
      <w:r>
        <w:rPr>
          <w:b/>
        </w:rPr>
        <w:tab/>
      </w:r>
      <w:r>
        <w:t>____________</w:t>
      </w:r>
    </w:p>
    <w:p w:rsidR="007C6630" w:rsidRDefault="007C6630" w:rsidP="007C6630">
      <w:pPr>
        <w:tabs>
          <w:tab w:val="left" w:pos="6795"/>
        </w:tabs>
      </w:pPr>
    </w:p>
    <w:p w:rsidR="007C6630" w:rsidRDefault="007C6630" w:rsidP="007C6630">
      <w:pPr>
        <w:tabs>
          <w:tab w:val="left" w:pos="6795"/>
        </w:tabs>
      </w:pPr>
      <w:r>
        <w:rPr>
          <w:b/>
        </w:rPr>
        <w:t>Члены комиссии:</w:t>
      </w:r>
      <w:r>
        <w:rPr>
          <w:b/>
        </w:rPr>
        <w:tab/>
      </w:r>
      <w:r>
        <w:rPr>
          <w:b/>
        </w:rPr>
        <w:tab/>
      </w:r>
      <w:r>
        <w:rPr>
          <w:b/>
        </w:rPr>
        <w:tab/>
      </w:r>
      <w:r>
        <w:t xml:space="preserve"> ____________</w:t>
      </w:r>
    </w:p>
    <w:p w:rsidR="007C6630" w:rsidRDefault="007C6630" w:rsidP="007C6630">
      <w:pPr>
        <w:tabs>
          <w:tab w:val="left" w:pos="6795"/>
        </w:tabs>
      </w:pPr>
    </w:p>
    <w:p w:rsidR="007C6630" w:rsidRDefault="007C6630" w:rsidP="007C6630">
      <w:pPr>
        <w:tabs>
          <w:tab w:val="left" w:pos="6795"/>
        </w:tabs>
        <w:jc w:val="center"/>
      </w:pPr>
      <w:r>
        <w:tab/>
      </w:r>
      <w:r>
        <w:tab/>
        <w:t>____________</w:t>
      </w:r>
    </w:p>
    <w:p w:rsidR="007C6630" w:rsidRDefault="007C6630" w:rsidP="007C6630">
      <w:pPr>
        <w:tabs>
          <w:tab w:val="left" w:pos="3750"/>
        </w:tabs>
        <w:jc w:val="center"/>
      </w:pPr>
      <w:r>
        <w:tab/>
      </w:r>
      <w:r>
        <w:tab/>
      </w:r>
      <w:r>
        <w:tab/>
      </w:r>
      <w:r>
        <w:tab/>
      </w:r>
      <w:r>
        <w:tab/>
      </w:r>
      <w:r>
        <w:tab/>
        <w:t>____________</w:t>
      </w:r>
    </w:p>
    <w:p w:rsidR="007C6630" w:rsidRDefault="007C6630" w:rsidP="007C6630">
      <w:pPr>
        <w:tabs>
          <w:tab w:val="left" w:pos="3750"/>
        </w:tabs>
        <w:jc w:val="center"/>
      </w:pPr>
    </w:p>
    <w:p w:rsidR="007C6630" w:rsidRDefault="007C6630" w:rsidP="007C6630">
      <w:pPr>
        <w:tabs>
          <w:tab w:val="left" w:pos="3750"/>
        </w:tabs>
        <w:jc w:val="center"/>
      </w:pPr>
      <w:r>
        <w:tab/>
      </w:r>
      <w:r>
        <w:tab/>
      </w:r>
      <w:r>
        <w:tab/>
      </w:r>
      <w:r>
        <w:tab/>
      </w:r>
      <w:r>
        <w:tab/>
      </w:r>
      <w:r>
        <w:tab/>
        <w:t>____________</w:t>
      </w:r>
    </w:p>
    <w:p w:rsidR="007C6630" w:rsidRDefault="007C6630" w:rsidP="007C6630">
      <w:pPr>
        <w:jc w:val="both"/>
        <w:rPr>
          <w:sz w:val="20"/>
        </w:rPr>
      </w:pPr>
    </w:p>
    <w:p w:rsidR="007C6630" w:rsidRDefault="007C6630" w:rsidP="007C6630">
      <w:pPr>
        <w:tabs>
          <w:tab w:val="left" w:pos="3750"/>
        </w:tabs>
        <w:jc w:val="center"/>
      </w:pPr>
      <w:r>
        <w:tab/>
      </w:r>
      <w:r>
        <w:tab/>
      </w:r>
      <w:r>
        <w:tab/>
      </w:r>
      <w:r>
        <w:tab/>
      </w:r>
      <w:r>
        <w:tab/>
      </w:r>
      <w:r>
        <w:tab/>
        <w:t>____________</w:t>
      </w:r>
    </w:p>
    <w:p w:rsidR="007C6630" w:rsidRDefault="007C6630" w:rsidP="007C6630">
      <w:pPr>
        <w:jc w:val="both"/>
        <w:rPr>
          <w:sz w:val="20"/>
        </w:rPr>
      </w:pPr>
    </w:p>
    <w:p w:rsidR="007C6630" w:rsidRDefault="007C6630" w:rsidP="007C6630">
      <w:pPr>
        <w:jc w:val="both"/>
      </w:pPr>
    </w:p>
    <w:p w:rsidR="007C6630" w:rsidRDefault="007C6630" w:rsidP="007C6630">
      <w:pPr>
        <w:jc w:val="both"/>
      </w:pPr>
      <w:r>
        <w:t>*в случае непредоставления Заявителем документов, необходимых для выполнения расчета компенсационной стоимости за вырубку зеленых насаждений, Заявитель об этом письменно информируется.</w:t>
      </w:r>
    </w:p>
    <w:p w:rsidR="007C6630" w:rsidRDefault="007C6630" w:rsidP="007C6630">
      <w:pPr>
        <w:jc w:val="both"/>
      </w:pPr>
    </w:p>
    <w:p w:rsidR="007C6630" w:rsidRDefault="007C6630" w:rsidP="007C6630">
      <w:pPr>
        <w:jc w:val="both"/>
      </w:pPr>
    </w:p>
    <w:p w:rsidR="007C6630" w:rsidRDefault="007C6630" w:rsidP="007C6630">
      <w:pPr>
        <w:jc w:val="both"/>
      </w:pPr>
    </w:p>
    <w:p w:rsidR="007C6630" w:rsidRDefault="007C6630" w:rsidP="007C6630">
      <w:pPr>
        <w:jc w:val="both"/>
      </w:pPr>
    </w:p>
    <w:p w:rsidR="007C6630" w:rsidRDefault="007C6630" w:rsidP="007C6630">
      <w:pPr>
        <w:jc w:val="both"/>
      </w:pPr>
      <w:bookmarkStart w:id="7" w:name="_GoBack"/>
      <w:bookmarkEnd w:id="7"/>
    </w:p>
    <w:p w:rsidR="007C6630" w:rsidRPr="00D535B9" w:rsidRDefault="007C6630" w:rsidP="00776416">
      <w:pPr>
        <w:tabs>
          <w:tab w:val="left" w:pos="2972"/>
        </w:tabs>
        <w:jc w:val="right"/>
        <w:rPr>
          <w:sz w:val="24"/>
          <w:szCs w:val="24"/>
        </w:rPr>
      </w:pPr>
      <w:r>
        <w:rPr>
          <w:sz w:val="24"/>
          <w:szCs w:val="24"/>
        </w:rPr>
        <w:t xml:space="preserve"> </w:t>
      </w:r>
    </w:p>
    <w:sectPr w:rsidR="007C6630" w:rsidRPr="00D535B9" w:rsidSect="00B914A0">
      <w:pgSz w:w="11906" w:h="16838"/>
      <w:pgMar w:top="426"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90" w:rsidRDefault="00022D90" w:rsidP="00D535B9">
      <w:r>
        <w:separator/>
      </w:r>
    </w:p>
  </w:endnote>
  <w:endnote w:type="continuationSeparator" w:id="1">
    <w:p w:rsidR="00022D90" w:rsidRDefault="00022D90" w:rsidP="00D53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90" w:rsidRDefault="00022D90" w:rsidP="00D535B9">
      <w:r>
        <w:separator/>
      </w:r>
    </w:p>
  </w:footnote>
  <w:footnote w:type="continuationSeparator" w:id="1">
    <w:p w:rsidR="00022D90" w:rsidRDefault="00022D90" w:rsidP="00D53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43658"/>
    <w:rsid w:val="00022D90"/>
    <w:rsid w:val="000A1972"/>
    <w:rsid w:val="00133145"/>
    <w:rsid w:val="00151F14"/>
    <w:rsid w:val="001A6363"/>
    <w:rsid w:val="001C2867"/>
    <w:rsid w:val="001C504A"/>
    <w:rsid w:val="00205C4D"/>
    <w:rsid w:val="0036291E"/>
    <w:rsid w:val="003E3E5D"/>
    <w:rsid w:val="005563F3"/>
    <w:rsid w:val="005E6D32"/>
    <w:rsid w:val="00612919"/>
    <w:rsid w:val="00643658"/>
    <w:rsid w:val="00677C53"/>
    <w:rsid w:val="007232DA"/>
    <w:rsid w:val="00776416"/>
    <w:rsid w:val="007C6630"/>
    <w:rsid w:val="009354A1"/>
    <w:rsid w:val="009976D0"/>
    <w:rsid w:val="009B08B9"/>
    <w:rsid w:val="009C53A1"/>
    <w:rsid w:val="00A8736C"/>
    <w:rsid w:val="00AC79BF"/>
    <w:rsid w:val="00B27EF3"/>
    <w:rsid w:val="00B44BBF"/>
    <w:rsid w:val="00B74119"/>
    <w:rsid w:val="00B8074D"/>
    <w:rsid w:val="00BC278D"/>
    <w:rsid w:val="00CB30DC"/>
    <w:rsid w:val="00D3103E"/>
    <w:rsid w:val="00D535B9"/>
    <w:rsid w:val="00DE7A57"/>
    <w:rsid w:val="00E4348E"/>
    <w:rsid w:val="00ED7C7C"/>
    <w:rsid w:val="00F45608"/>
    <w:rsid w:val="00FA6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5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43658"/>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658"/>
    <w:rPr>
      <w:rFonts w:ascii="Times New Roman" w:eastAsia="Times New Roman" w:hAnsi="Times New Roman" w:cs="Times New Roman"/>
      <w:b/>
      <w:sz w:val="36"/>
      <w:szCs w:val="20"/>
      <w:lang w:eastAsia="ru-RU"/>
    </w:rPr>
  </w:style>
  <w:style w:type="paragraph" w:styleId="a3">
    <w:name w:val="Body Text"/>
    <w:basedOn w:val="a"/>
    <w:link w:val="a4"/>
    <w:semiHidden/>
    <w:unhideWhenUsed/>
    <w:rsid w:val="00643658"/>
    <w:pPr>
      <w:jc w:val="center"/>
    </w:pPr>
    <w:rPr>
      <w:i/>
    </w:rPr>
  </w:style>
  <w:style w:type="character" w:customStyle="1" w:styleId="a4">
    <w:name w:val="Основной текст Знак"/>
    <w:basedOn w:val="a0"/>
    <w:link w:val="a3"/>
    <w:semiHidden/>
    <w:rsid w:val="00643658"/>
    <w:rPr>
      <w:rFonts w:ascii="Times New Roman" w:eastAsia="Times New Roman" w:hAnsi="Times New Roman" w:cs="Times New Roman"/>
      <w:i/>
      <w:sz w:val="28"/>
      <w:szCs w:val="20"/>
      <w:lang w:eastAsia="ru-RU"/>
    </w:rPr>
  </w:style>
  <w:style w:type="paragraph" w:styleId="a5">
    <w:name w:val="header"/>
    <w:basedOn w:val="a"/>
    <w:link w:val="a6"/>
    <w:uiPriority w:val="99"/>
    <w:semiHidden/>
    <w:unhideWhenUsed/>
    <w:rsid w:val="00D535B9"/>
    <w:pPr>
      <w:tabs>
        <w:tab w:val="center" w:pos="4677"/>
        <w:tab w:val="right" w:pos="9355"/>
      </w:tabs>
    </w:pPr>
  </w:style>
  <w:style w:type="character" w:customStyle="1" w:styleId="a6">
    <w:name w:val="Верхний колонтитул Знак"/>
    <w:basedOn w:val="a0"/>
    <w:link w:val="a5"/>
    <w:uiPriority w:val="99"/>
    <w:semiHidden/>
    <w:rsid w:val="00D535B9"/>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D535B9"/>
    <w:pPr>
      <w:tabs>
        <w:tab w:val="center" w:pos="4677"/>
        <w:tab w:val="right" w:pos="9355"/>
      </w:tabs>
    </w:pPr>
  </w:style>
  <w:style w:type="character" w:customStyle="1" w:styleId="a8">
    <w:name w:val="Нижний колонтитул Знак"/>
    <w:basedOn w:val="a0"/>
    <w:link w:val="a7"/>
    <w:uiPriority w:val="99"/>
    <w:semiHidden/>
    <w:rsid w:val="00D535B9"/>
    <w:rPr>
      <w:rFonts w:ascii="Times New Roman" w:eastAsia="Times New Roman" w:hAnsi="Times New Roman" w:cs="Times New Roman"/>
      <w:sz w:val="28"/>
      <w:szCs w:val="20"/>
      <w:lang w:eastAsia="ru-RU"/>
    </w:rPr>
  </w:style>
  <w:style w:type="paragraph" w:customStyle="1" w:styleId="ConsPlusNormal">
    <w:name w:val="ConsPlusNormal"/>
    <w:rsid w:val="00B741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O4rz44442">
    <w:name w:val="О4Oс4・н~?о?вr?н~?о?йz ?т・4е?4к?4с4・т2)"/>
    <w:basedOn w:val="a"/>
    <w:uiPriority w:val="99"/>
    <w:rsid w:val="00B74119"/>
    <w:pPr>
      <w:shd w:val="clear" w:color="auto" w:fill="FFFFFF"/>
      <w:suppressAutoHyphens/>
      <w:autoSpaceDE w:val="0"/>
      <w:autoSpaceDN w:val="0"/>
      <w:adjustRightInd w:val="0"/>
      <w:spacing w:before="300" w:after="300" w:line="264" w:lineRule="exact"/>
      <w:jc w:val="both"/>
    </w:pPr>
    <w:rPr>
      <w:rFonts w:hAnsi="Arial"/>
      <w:color w:val="000000"/>
      <w:kern w:val="2"/>
      <w:sz w:val="22"/>
      <w:szCs w:val="22"/>
    </w:rPr>
  </w:style>
  <w:style w:type="paragraph" w:customStyle="1" w:styleId="ConsPlusNonformat">
    <w:name w:val="ConsPlusNonformat"/>
    <w:rsid w:val="007C66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39783571">
      <w:bodyDiv w:val="1"/>
      <w:marLeft w:val="0"/>
      <w:marRight w:val="0"/>
      <w:marTop w:val="0"/>
      <w:marBottom w:val="0"/>
      <w:divBdr>
        <w:top w:val="none" w:sz="0" w:space="0" w:color="auto"/>
        <w:left w:val="none" w:sz="0" w:space="0" w:color="auto"/>
        <w:bottom w:val="none" w:sz="0" w:space="0" w:color="auto"/>
        <w:right w:val="none" w:sz="0" w:space="0" w:color="auto"/>
      </w:divBdr>
    </w:div>
    <w:div w:id="602803543">
      <w:bodyDiv w:val="1"/>
      <w:marLeft w:val="0"/>
      <w:marRight w:val="0"/>
      <w:marTop w:val="0"/>
      <w:marBottom w:val="0"/>
      <w:divBdr>
        <w:top w:val="none" w:sz="0" w:space="0" w:color="auto"/>
        <w:left w:val="none" w:sz="0" w:space="0" w:color="auto"/>
        <w:bottom w:val="none" w:sz="0" w:space="0" w:color="auto"/>
        <w:right w:val="none" w:sz="0" w:space="0" w:color="auto"/>
      </w:divBdr>
    </w:div>
    <w:div w:id="697657836">
      <w:bodyDiv w:val="1"/>
      <w:marLeft w:val="0"/>
      <w:marRight w:val="0"/>
      <w:marTop w:val="0"/>
      <w:marBottom w:val="0"/>
      <w:divBdr>
        <w:top w:val="none" w:sz="0" w:space="0" w:color="auto"/>
        <w:left w:val="none" w:sz="0" w:space="0" w:color="auto"/>
        <w:bottom w:val="none" w:sz="0" w:space="0" w:color="auto"/>
        <w:right w:val="none" w:sz="0" w:space="0" w:color="auto"/>
      </w:divBdr>
    </w:div>
    <w:div w:id="1399018877">
      <w:bodyDiv w:val="1"/>
      <w:marLeft w:val="0"/>
      <w:marRight w:val="0"/>
      <w:marTop w:val="0"/>
      <w:marBottom w:val="0"/>
      <w:divBdr>
        <w:top w:val="none" w:sz="0" w:space="0" w:color="auto"/>
        <w:left w:val="none" w:sz="0" w:space="0" w:color="auto"/>
        <w:bottom w:val="none" w:sz="0" w:space="0" w:color="auto"/>
        <w:right w:val="none" w:sz="0" w:space="0" w:color="auto"/>
      </w:divBdr>
    </w:div>
    <w:div w:id="1615020737">
      <w:bodyDiv w:val="1"/>
      <w:marLeft w:val="0"/>
      <w:marRight w:val="0"/>
      <w:marTop w:val="0"/>
      <w:marBottom w:val="0"/>
      <w:divBdr>
        <w:top w:val="none" w:sz="0" w:space="0" w:color="auto"/>
        <w:left w:val="none" w:sz="0" w:space="0" w:color="auto"/>
        <w:bottom w:val="none" w:sz="0" w:space="0" w:color="auto"/>
        <w:right w:val="none" w:sz="0" w:space="0" w:color="auto"/>
      </w:divBdr>
    </w:div>
    <w:div w:id="1801805583">
      <w:bodyDiv w:val="1"/>
      <w:marLeft w:val="0"/>
      <w:marRight w:val="0"/>
      <w:marTop w:val="0"/>
      <w:marBottom w:val="0"/>
      <w:divBdr>
        <w:top w:val="none" w:sz="0" w:space="0" w:color="auto"/>
        <w:left w:val="none" w:sz="0" w:space="0" w:color="auto"/>
        <w:bottom w:val="none" w:sz="0" w:space="0" w:color="auto"/>
        <w:right w:val="none" w:sz="0" w:space="0" w:color="auto"/>
      </w:divBdr>
    </w:div>
    <w:div w:id="20787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4264</Words>
  <Characters>24308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11</cp:revision>
  <dcterms:created xsi:type="dcterms:W3CDTF">2023-05-31T13:14:00Z</dcterms:created>
  <dcterms:modified xsi:type="dcterms:W3CDTF">2023-06-01T06:01:00Z</dcterms:modified>
</cp:coreProperties>
</file>